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08B11" w14:textId="77777777" w:rsidR="007F4B30" w:rsidRPr="007F4B30" w:rsidRDefault="007F4B30" w:rsidP="007F4B30">
      <w:pPr>
        <w:ind w:left="142" w:right="225"/>
        <w:jc w:val="center"/>
        <w:rPr>
          <w:rFonts w:ascii="Tahoma" w:hAnsi="Tahoma" w:cs="Tahoma"/>
          <w:b/>
          <w:sz w:val="28"/>
          <w:szCs w:val="32"/>
        </w:rPr>
      </w:pPr>
      <w:r w:rsidRPr="007F4B30">
        <w:rPr>
          <w:rFonts w:ascii="Tahoma" w:hAnsi="Tahoma" w:cs="Tahoma"/>
          <w:b/>
          <w:sz w:val="28"/>
          <w:szCs w:val="32"/>
        </w:rPr>
        <w:t xml:space="preserve">nota stampa </w:t>
      </w:r>
    </w:p>
    <w:p w14:paraId="0CB3E4A5" w14:textId="77777777" w:rsidR="000C5E83" w:rsidRDefault="00581B84" w:rsidP="000C5E83">
      <w:pPr>
        <w:tabs>
          <w:tab w:val="left" w:pos="345"/>
        </w:tabs>
        <w:spacing w:after="0" w:line="240" w:lineRule="auto"/>
        <w:ind w:left="142" w:right="225"/>
        <w:jc w:val="center"/>
        <w:rPr>
          <w:rFonts w:ascii="Tahoma" w:hAnsi="Tahoma" w:cs="Tahoma"/>
          <w:b/>
          <w:sz w:val="36"/>
          <w:szCs w:val="28"/>
        </w:rPr>
      </w:pPr>
      <w:r>
        <w:rPr>
          <w:rFonts w:ascii="Tahoma" w:hAnsi="Tahoma" w:cs="Tahoma"/>
          <w:b/>
          <w:sz w:val="36"/>
          <w:szCs w:val="28"/>
        </w:rPr>
        <w:t xml:space="preserve"> </w:t>
      </w:r>
      <w:r w:rsidR="007355AA">
        <w:rPr>
          <w:rFonts w:ascii="Tahoma" w:hAnsi="Tahoma" w:cs="Tahoma"/>
          <w:b/>
          <w:sz w:val="36"/>
          <w:szCs w:val="28"/>
        </w:rPr>
        <w:t xml:space="preserve">EX ILVA: </w:t>
      </w:r>
      <w:r>
        <w:rPr>
          <w:rFonts w:ascii="Tahoma" w:hAnsi="Tahoma" w:cs="Tahoma"/>
          <w:b/>
          <w:sz w:val="36"/>
          <w:szCs w:val="28"/>
        </w:rPr>
        <w:t xml:space="preserve">FEDERMANAGER AUDITA ALLA CAMERA </w:t>
      </w:r>
    </w:p>
    <w:p w14:paraId="6C573CC5" w14:textId="77777777" w:rsidR="007355AA" w:rsidRPr="007F4B30" w:rsidRDefault="007355AA" w:rsidP="000C5E83">
      <w:pPr>
        <w:tabs>
          <w:tab w:val="left" w:pos="345"/>
        </w:tabs>
        <w:spacing w:after="0" w:line="240" w:lineRule="auto"/>
        <w:ind w:left="142" w:right="225"/>
        <w:jc w:val="center"/>
        <w:rPr>
          <w:rFonts w:ascii="Tahoma" w:hAnsi="Tahoma" w:cs="Tahoma"/>
          <w:b/>
          <w:sz w:val="36"/>
          <w:szCs w:val="28"/>
        </w:rPr>
      </w:pPr>
    </w:p>
    <w:p w14:paraId="69C33F8F" w14:textId="77777777" w:rsidR="00993317" w:rsidRDefault="007F4B30" w:rsidP="000C5E83">
      <w:pPr>
        <w:spacing w:after="0" w:line="240" w:lineRule="auto"/>
        <w:ind w:right="227"/>
        <w:jc w:val="both"/>
        <w:rPr>
          <w:rFonts w:ascii="Tahoma" w:hAnsi="Tahoma" w:cs="Tahoma"/>
        </w:rPr>
      </w:pPr>
      <w:r w:rsidRPr="000B0F5F">
        <w:rPr>
          <w:rFonts w:ascii="Tahoma" w:hAnsi="Tahoma" w:cs="Tahoma"/>
        </w:rPr>
        <w:t>Roma,</w:t>
      </w:r>
      <w:r w:rsidR="000C32AD">
        <w:rPr>
          <w:rFonts w:ascii="Tahoma" w:hAnsi="Tahoma" w:cs="Tahoma"/>
        </w:rPr>
        <w:t xml:space="preserve"> </w:t>
      </w:r>
      <w:r w:rsidR="00EE1B0A">
        <w:rPr>
          <w:rFonts w:ascii="Tahoma" w:hAnsi="Tahoma" w:cs="Tahoma"/>
        </w:rPr>
        <w:t>16 dicembre</w:t>
      </w:r>
      <w:r w:rsidR="000C32AD">
        <w:rPr>
          <w:rFonts w:ascii="Tahoma" w:hAnsi="Tahoma" w:cs="Tahoma"/>
        </w:rPr>
        <w:t xml:space="preserve"> 2019</w:t>
      </w:r>
      <w:r w:rsidRPr="000B0F5F">
        <w:rPr>
          <w:rFonts w:ascii="Tahoma" w:hAnsi="Tahoma" w:cs="Tahoma"/>
        </w:rPr>
        <w:t xml:space="preserve"> – </w:t>
      </w:r>
      <w:r w:rsidR="000C5E83">
        <w:rPr>
          <w:rFonts w:ascii="Tahoma" w:hAnsi="Tahoma" w:cs="Tahoma"/>
        </w:rPr>
        <w:t xml:space="preserve">Una </w:t>
      </w:r>
      <w:r w:rsidR="007355AA">
        <w:rPr>
          <w:rFonts w:ascii="Tahoma" w:hAnsi="Tahoma" w:cs="Tahoma"/>
        </w:rPr>
        <w:t xml:space="preserve">nostra </w:t>
      </w:r>
      <w:r w:rsidR="000C5E83">
        <w:rPr>
          <w:rFonts w:ascii="Tahoma" w:hAnsi="Tahoma" w:cs="Tahoma"/>
        </w:rPr>
        <w:t xml:space="preserve">delegazione </w:t>
      </w:r>
      <w:r w:rsidR="0043498A">
        <w:rPr>
          <w:rFonts w:ascii="Tahoma" w:hAnsi="Tahoma" w:cs="Tahoma"/>
        </w:rPr>
        <w:t>ha partecipato oggi a una a</w:t>
      </w:r>
      <w:r w:rsidR="000C5E83">
        <w:rPr>
          <w:rFonts w:ascii="Tahoma" w:hAnsi="Tahoma" w:cs="Tahoma"/>
        </w:rPr>
        <w:t>udizione informale</w:t>
      </w:r>
      <w:r w:rsidR="000C5E83" w:rsidRPr="000C5E83">
        <w:rPr>
          <w:rFonts w:ascii="Tahoma" w:hAnsi="Tahoma" w:cs="Tahoma"/>
        </w:rPr>
        <w:t>, in videoconferenza, in merito alle prospettive industriali e occupazionali degli stabilimenti siderurgici ex I</w:t>
      </w:r>
      <w:r w:rsidR="007355AA">
        <w:rPr>
          <w:rFonts w:ascii="Tahoma" w:hAnsi="Tahoma" w:cs="Tahoma"/>
        </w:rPr>
        <w:t>lva</w:t>
      </w:r>
      <w:r w:rsidR="000C5E83">
        <w:rPr>
          <w:rFonts w:ascii="Tahoma" w:hAnsi="Tahoma" w:cs="Tahoma"/>
        </w:rPr>
        <w:t xml:space="preserve">, convocata in riunione congiunta dalle </w:t>
      </w:r>
      <w:r w:rsidR="007355AA">
        <w:rPr>
          <w:rFonts w:ascii="Tahoma" w:hAnsi="Tahoma" w:cs="Tahoma"/>
        </w:rPr>
        <w:t>c</w:t>
      </w:r>
      <w:r w:rsidR="000C5E83">
        <w:rPr>
          <w:rFonts w:ascii="Tahoma" w:hAnsi="Tahoma" w:cs="Tahoma"/>
        </w:rPr>
        <w:t>ommissioni</w:t>
      </w:r>
      <w:r w:rsidR="000C5E83" w:rsidRPr="000C5E83">
        <w:rPr>
          <w:rFonts w:ascii="Tahoma" w:hAnsi="Tahoma" w:cs="Tahoma"/>
        </w:rPr>
        <w:t xml:space="preserve"> </w:t>
      </w:r>
      <w:r w:rsidR="000C5E83">
        <w:rPr>
          <w:rFonts w:ascii="Tahoma" w:hAnsi="Tahoma" w:cs="Tahoma"/>
        </w:rPr>
        <w:t>X</w:t>
      </w:r>
      <w:r w:rsidR="000C5E83" w:rsidRPr="000C5E83">
        <w:rPr>
          <w:rFonts w:ascii="Tahoma" w:hAnsi="Tahoma" w:cs="Tahoma"/>
        </w:rPr>
        <w:t xml:space="preserve"> A</w:t>
      </w:r>
      <w:r w:rsidR="000C5E83">
        <w:rPr>
          <w:rFonts w:ascii="Tahoma" w:hAnsi="Tahoma" w:cs="Tahoma"/>
        </w:rPr>
        <w:t xml:space="preserve">ttività Produttive, Commercio e Turismo, e </w:t>
      </w:r>
      <w:r w:rsidR="000C5E83" w:rsidRPr="000C5E83">
        <w:rPr>
          <w:rFonts w:ascii="Tahoma" w:hAnsi="Tahoma" w:cs="Tahoma"/>
        </w:rPr>
        <w:t xml:space="preserve">XI </w:t>
      </w:r>
      <w:r w:rsidR="000C5E83">
        <w:rPr>
          <w:rFonts w:ascii="Tahoma" w:hAnsi="Tahoma" w:cs="Tahoma"/>
        </w:rPr>
        <w:t xml:space="preserve">Lavoro Pubblico e Privato della Camera dei </w:t>
      </w:r>
      <w:r w:rsidR="007355AA">
        <w:rPr>
          <w:rFonts w:ascii="Tahoma" w:hAnsi="Tahoma" w:cs="Tahoma"/>
        </w:rPr>
        <w:t>d</w:t>
      </w:r>
      <w:r w:rsidR="000C5E83">
        <w:rPr>
          <w:rFonts w:ascii="Tahoma" w:hAnsi="Tahoma" w:cs="Tahoma"/>
        </w:rPr>
        <w:t>eputati.</w:t>
      </w:r>
    </w:p>
    <w:p w14:paraId="026A43AB" w14:textId="77777777" w:rsidR="000458FB" w:rsidRDefault="000458FB" w:rsidP="000C5E83">
      <w:pPr>
        <w:spacing w:after="0" w:line="240" w:lineRule="auto"/>
        <w:ind w:right="227"/>
        <w:jc w:val="both"/>
        <w:rPr>
          <w:rFonts w:ascii="Tahoma" w:hAnsi="Tahoma" w:cs="Tahoma"/>
        </w:rPr>
      </w:pPr>
    </w:p>
    <w:p w14:paraId="41B2AE1E" w14:textId="77777777" w:rsidR="009E4ACF" w:rsidRDefault="007355AA" w:rsidP="000C5E83">
      <w:pPr>
        <w:spacing w:after="0" w:line="240" w:lineRule="auto"/>
        <w:ind w:right="22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Nell’ambito dell’incontro abbiamo presentato le </w:t>
      </w:r>
      <w:r w:rsidR="009E4ACF">
        <w:rPr>
          <w:rFonts w:ascii="Tahoma" w:hAnsi="Tahoma" w:cs="Tahoma"/>
        </w:rPr>
        <w:t xml:space="preserve">nostre </w:t>
      </w:r>
      <w:r>
        <w:rPr>
          <w:rFonts w:ascii="Tahoma" w:hAnsi="Tahoma" w:cs="Tahoma"/>
        </w:rPr>
        <w:t>proposte</w:t>
      </w:r>
      <w:r w:rsidR="009E4ACF">
        <w:rPr>
          <w:rFonts w:ascii="Tahoma" w:hAnsi="Tahoma" w:cs="Tahoma"/>
        </w:rPr>
        <w:t xml:space="preserve"> di</w:t>
      </w:r>
      <w:r w:rsidR="00016F28">
        <w:rPr>
          <w:rFonts w:ascii="Tahoma" w:hAnsi="Tahoma" w:cs="Tahoma"/>
        </w:rPr>
        <w:t xml:space="preserve"> soluzione tecnica per il rilancio dello stabilimento di Taranto</w:t>
      </w:r>
      <w:r w:rsidR="009E4ACF">
        <w:rPr>
          <w:rFonts w:ascii="Tahoma" w:hAnsi="Tahoma" w:cs="Tahoma"/>
        </w:rPr>
        <w:t xml:space="preserve"> che è stata</w:t>
      </w:r>
      <w:r w:rsidR="00016F28">
        <w:rPr>
          <w:rFonts w:ascii="Tahoma" w:hAnsi="Tahoma" w:cs="Tahoma"/>
        </w:rPr>
        <w:t xml:space="preserve"> </w:t>
      </w:r>
      <w:r w:rsidR="009E4ACF">
        <w:rPr>
          <w:rFonts w:ascii="Tahoma" w:hAnsi="Tahoma" w:cs="Tahoma"/>
        </w:rPr>
        <w:t xml:space="preserve">oggetto di un nostro studio, presentato pubblicamente a ottobre scorso e </w:t>
      </w:r>
      <w:r w:rsidR="00016F28">
        <w:rPr>
          <w:rFonts w:ascii="Tahoma" w:hAnsi="Tahoma" w:cs="Tahoma"/>
        </w:rPr>
        <w:t xml:space="preserve">a cui </w:t>
      </w:r>
      <w:r w:rsidR="009E4ACF">
        <w:rPr>
          <w:rFonts w:ascii="Tahoma" w:hAnsi="Tahoma" w:cs="Tahoma"/>
        </w:rPr>
        <w:t>ha</w:t>
      </w:r>
      <w:r w:rsidR="00016F28">
        <w:rPr>
          <w:rFonts w:ascii="Tahoma" w:hAnsi="Tahoma" w:cs="Tahoma"/>
        </w:rPr>
        <w:t xml:space="preserve"> collaborato un gruppo di manager di Genova e Taranto</w:t>
      </w:r>
      <w:r w:rsidR="009E4ACF">
        <w:rPr>
          <w:rFonts w:ascii="Tahoma" w:hAnsi="Tahoma" w:cs="Tahoma"/>
        </w:rPr>
        <w:t xml:space="preserve">. </w:t>
      </w:r>
    </w:p>
    <w:p w14:paraId="7ECE9B2D" w14:textId="77777777" w:rsidR="000458FB" w:rsidRDefault="000458FB" w:rsidP="000C5E83">
      <w:pPr>
        <w:spacing w:after="0" w:line="240" w:lineRule="auto"/>
        <w:ind w:right="227"/>
        <w:jc w:val="both"/>
        <w:rPr>
          <w:rFonts w:ascii="Tahoma" w:hAnsi="Tahoma" w:cs="Tahoma"/>
        </w:rPr>
      </w:pPr>
    </w:p>
    <w:p w14:paraId="5723FBDE" w14:textId="77777777" w:rsidR="000C5E83" w:rsidRDefault="009E4ACF" w:rsidP="000C5E83">
      <w:pPr>
        <w:spacing w:after="0" w:line="240" w:lineRule="auto"/>
        <w:ind w:right="22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</w:t>
      </w:r>
      <w:r w:rsidR="007355AA">
        <w:rPr>
          <w:rFonts w:ascii="Tahoma" w:hAnsi="Tahoma" w:cs="Tahoma"/>
        </w:rPr>
        <w:t xml:space="preserve"> domande </w:t>
      </w:r>
      <w:r>
        <w:rPr>
          <w:rFonts w:ascii="Tahoma" w:hAnsi="Tahoma" w:cs="Tahoma"/>
        </w:rPr>
        <w:t xml:space="preserve">avanzate dai parlamentari hanno dimostrato l’interesse ad approfondire le nostre conclusioni che, come ha chiarito </w:t>
      </w:r>
      <w:r w:rsidR="00016F28" w:rsidRPr="00016F28">
        <w:rPr>
          <w:rFonts w:ascii="Tahoma" w:hAnsi="Tahoma" w:cs="Tahoma"/>
          <w:b/>
        </w:rPr>
        <w:t>Mario Cardoni, direttore generale Federmanager</w:t>
      </w:r>
      <w:r w:rsidR="00A94E35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hanno riguardato</w:t>
      </w:r>
      <w:r w:rsidR="00016F28" w:rsidRPr="00016F28">
        <w:rPr>
          <w:rFonts w:ascii="Tahoma" w:hAnsi="Tahoma" w:cs="Tahoma"/>
        </w:rPr>
        <w:t xml:space="preserve"> «</w:t>
      </w:r>
      <w:r w:rsidR="00A94E35">
        <w:rPr>
          <w:rFonts w:ascii="Tahoma" w:hAnsi="Tahoma" w:cs="Tahoma"/>
        </w:rPr>
        <w:t>u</w:t>
      </w:r>
      <w:r w:rsidR="00A94E35" w:rsidRPr="00A94E35">
        <w:rPr>
          <w:rFonts w:ascii="Tahoma" w:hAnsi="Tahoma" w:cs="Tahoma"/>
        </w:rPr>
        <w:t>n</w:t>
      </w:r>
      <w:r w:rsidR="00A94E35">
        <w:rPr>
          <w:rFonts w:ascii="Tahoma" w:hAnsi="Tahoma" w:cs="Tahoma"/>
        </w:rPr>
        <w:t xml:space="preserve"> progetto di</w:t>
      </w:r>
      <w:r w:rsidR="00A94E35" w:rsidRPr="00A94E35">
        <w:rPr>
          <w:rFonts w:ascii="Tahoma" w:hAnsi="Tahoma" w:cs="Tahoma"/>
        </w:rPr>
        <w:t xml:space="preserve"> solu</w:t>
      </w:r>
      <w:r w:rsidR="00A94E35">
        <w:rPr>
          <w:rFonts w:ascii="Tahoma" w:hAnsi="Tahoma" w:cs="Tahoma"/>
        </w:rPr>
        <w:t>zione impiantistica che permetterebbe</w:t>
      </w:r>
      <w:r w:rsidR="00A94E35" w:rsidRPr="00A94E35">
        <w:rPr>
          <w:rFonts w:ascii="Tahoma" w:hAnsi="Tahoma" w:cs="Tahoma"/>
        </w:rPr>
        <w:t xml:space="preserve"> una transizione industrialmente ed economicamente accettabile per l’ex-Ilva, con l’obiettivo di realizzare una progressiva decarbonizzazione della produzione di acciaio,</w:t>
      </w:r>
      <w:r w:rsidR="00A94E35">
        <w:rPr>
          <w:rFonts w:ascii="Tahoma" w:hAnsi="Tahoma" w:cs="Tahoma"/>
        </w:rPr>
        <w:t xml:space="preserve"> che non si disco</w:t>
      </w:r>
      <w:r w:rsidR="00F60C8B">
        <w:rPr>
          <w:rFonts w:ascii="Tahoma" w:hAnsi="Tahoma" w:cs="Tahoma"/>
        </w:rPr>
        <w:t>sta sostanzialmente dalle conclusion</w:t>
      </w:r>
      <w:r w:rsidR="00A94E35">
        <w:rPr>
          <w:rFonts w:ascii="Tahoma" w:hAnsi="Tahoma" w:cs="Tahoma"/>
        </w:rPr>
        <w:t>i annunciat</w:t>
      </w:r>
      <w:r w:rsidR="00F60C8B">
        <w:rPr>
          <w:rFonts w:ascii="Tahoma" w:hAnsi="Tahoma" w:cs="Tahoma"/>
        </w:rPr>
        <w:t>e</w:t>
      </w:r>
      <w:r w:rsidR="00A94E35">
        <w:rPr>
          <w:rFonts w:ascii="Tahoma" w:hAnsi="Tahoma" w:cs="Tahoma"/>
        </w:rPr>
        <w:t xml:space="preserve"> sui media oggetto dell’accordo siglato tra Invitalia e Arcelo</w:t>
      </w:r>
      <w:r>
        <w:rPr>
          <w:rFonts w:ascii="Tahoma" w:hAnsi="Tahoma" w:cs="Tahoma"/>
        </w:rPr>
        <w:t>r</w:t>
      </w:r>
      <w:r w:rsidR="00A94E35">
        <w:rPr>
          <w:rFonts w:ascii="Tahoma" w:hAnsi="Tahoma" w:cs="Tahoma"/>
        </w:rPr>
        <w:t xml:space="preserve"> Mittal nei giorni scorsi</w:t>
      </w:r>
      <w:r w:rsidR="00016F28" w:rsidRPr="00016F28">
        <w:rPr>
          <w:rFonts w:ascii="Tahoma" w:hAnsi="Tahoma" w:cs="Tahoma"/>
        </w:rPr>
        <w:t>».</w:t>
      </w:r>
    </w:p>
    <w:p w14:paraId="1A824A7E" w14:textId="77777777" w:rsidR="00A94E35" w:rsidRDefault="00A94E35" w:rsidP="000C5E83">
      <w:pPr>
        <w:spacing w:after="0" w:line="240" w:lineRule="auto"/>
        <w:ind w:right="227"/>
        <w:jc w:val="both"/>
        <w:rPr>
          <w:rFonts w:ascii="Tahoma" w:hAnsi="Tahoma" w:cs="Tahoma"/>
        </w:rPr>
      </w:pPr>
    </w:p>
    <w:p w14:paraId="13708B42" w14:textId="77777777" w:rsidR="00A94E35" w:rsidRDefault="00F60C8B" w:rsidP="000C5E83">
      <w:pPr>
        <w:spacing w:after="0" w:line="240" w:lineRule="auto"/>
        <w:ind w:right="227"/>
        <w:jc w:val="both"/>
        <w:rPr>
          <w:rFonts w:ascii="Tahoma" w:hAnsi="Tahoma" w:cs="Tahoma"/>
        </w:rPr>
      </w:pPr>
      <w:r w:rsidRPr="00F60C8B">
        <w:rPr>
          <w:rFonts w:ascii="Tahoma" w:hAnsi="Tahoma" w:cs="Tahoma"/>
        </w:rPr>
        <w:t>«</w:t>
      </w:r>
      <w:r w:rsidR="0043498A">
        <w:rPr>
          <w:rFonts w:ascii="Tahoma" w:hAnsi="Tahoma" w:cs="Tahoma"/>
        </w:rPr>
        <w:t>U</w:t>
      </w:r>
      <w:r w:rsidR="002C6D9D" w:rsidRPr="002C6D9D">
        <w:rPr>
          <w:rFonts w:ascii="Tahoma" w:hAnsi="Tahoma" w:cs="Tahoma"/>
        </w:rPr>
        <w:t xml:space="preserve">n Paese industrializzato come il nostro </w:t>
      </w:r>
      <w:r w:rsidR="002C6D9D">
        <w:rPr>
          <w:rFonts w:ascii="Tahoma" w:hAnsi="Tahoma" w:cs="Tahoma"/>
        </w:rPr>
        <w:t>ha bisogno d’acciaio di qualità e</w:t>
      </w:r>
      <w:r w:rsidR="002C6D9D" w:rsidRPr="002C6D9D">
        <w:rPr>
          <w:rFonts w:ascii="Tahoma" w:hAnsi="Tahoma" w:cs="Tahoma"/>
        </w:rPr>
        <w:t xml:space="preserve"> non può fare a meno di una siderurgia di base forte</w:t>
      </w:r>
      <w:r w:rsidR="002C6D9D">
        <w:rPr>
          <w:rFonts w:ascii="Tahoma" w:hAnsi="Tahoma" w:cs="Tahoma"/>
        </w:rPr>
        <w:t xml:space="preserve"> </w:t>
      </w:r>
      <w:r w:rsidRPr="00F60C8B">
        <w:rPr>
          <w:rFonts w:ascii="Tahoma" w:hAnsi="Tahoma" w:cs="Tahoma"/>
        </w:rPr>
        <w:t>- ha ribadito nell’intervento successivo</w:t>
      </w:r>
      <w:r w:rsidRPr="00F60C8B">
        <w:rPr>
          <w:rFonts w:ascii="Tahoma" w:hAnsi="Tahoma" w:cs="Tahoma"/>
          <w:b/>
        </w:rPr>
        <w:t xml:space="preserve"> Marco Vezzani, presidente di Federmanager Liguria</w:t>
      </w:r>
      <w:r w:rsidR="0043498A">
        <w:rPr>
          <w:rFonts w:ascii="Tahoma" w:hAnsi="Tahoma" w:cs="Tahoma"/>
        </w:rPr>
        <w:t xml:space="preserve"> -</w:t>
      </w:r>
      <w:r w:rsidRPr="00F60C8B">
        <w:rPr>
          <w:rFonts w:ascii="Tahoma" w:hAnsi="Tahoma" w:cs="Tahoma"/>
        </w:rPr>
        <w:t xml:space="preserve"> </w:t>
      </w:r>
      <w:r w:rsidR="002C6D9D">
        <w:rPr>
          <w:rFonts w:ascii="Tahoma" w:hAnsi="Tahoma" w:cs="Tahoma"/>
        </w:rPr>
        <w:t>per questo abbiamo individuato i capisaldi su cui puntare per garantire un futuro produttivo all’ex Ilva</w:t>
      </w:r>
      <w:r w:rsidRPr="00F60C8B">
        <w:rPr>
          <w:rFonts w:ascii="Tahoma" w:hAnsi="Tahoma" w:cs="Tahoma"/>
        </w:rPr>
        <w:t xml:space="preserve">: </w:t>
      </w:r>
      <w:r w:rsidR="002C6D9D">
        <w:rPr>
          <w:rFonts w:ascii="Tahoma" w:hAnsi="Tahoma" w:cs="Tahoma"/>
        </w:rPr>
        <w:t>ripristinare lo scudo penale, compl</w:t>
      </w:r>
      <w:r w:rsidR="0071081D">
        <w:rPr>
          <w:rFonts w:ascii="Tahoma" w:hAnsi="Tahoma" w:cs="Tahoma"/>
        </w:rPr>
        <w:t>etare gli interventi previsti da</w:t>
      </w:r>
      <w:r w:rsidR="002C6D9D">
        <w:rPr>
          <w:rFonts w:ascii="Tahoma" w:hAnsi="Tahoma" w:cs="Tahoma"/>
        </w:rPr>
        <w:t xml:space="preserve">ll’AIA per l’abbattimento degli inquinanti, procedere alla manutenzione degli </w:t>
      </w:r>
      <w:r w:rsidR="0071081D">
        <w:rPr>
          <w:rFonts w:ascii="Tahoma" w:hAnsi="Tahoma" w:cs="Tahoma"/>
        </w:rPr>
        <w:t>impianti lungamente trascurata ma soprattutto ri</w:t>
      </w:r>
      <w:r w:rsidR="002C6D9D">
        <w:rPr>
          <w:rFonts w:ascii="Tahoma" w:hAnsi="Tahoma" w:cs="Tahoma"/>
        </w:rPr>
        <w:t>avviare gli indispensabili investimenti</w:t>
      </w:r>
      <w:r w:rsidR="0071081D">
        <w:rPr>
          <w:rFonts w:ascii="Tahoma" w:hAnsi="Tahoma" w:cs="Tahoma"/>
        </w:rPr>
        <w:t xml:space="preserve"> per il rilancio dello stabilimento</w:t>
      </w:r>
      <w:r w:rsidR="0043498A" w:rsidRPr="0043498A">
        <w:rPr>
          <w:rFonts w:ascii="Tahoma" w:hAnsi="Tahoma" w:cs="Tahoma"/>
        </w:rPr>
        <w:t xml:space="preserve"> </w:t>
      </w:r>
      <w:r w:rsidR="0043498A">
        <w:rPr>
          <w:rFonts w:ascii="Tahoma" w:hAnsi="Tahoma" w:cs="Tahoma"/>
        </w:rPr>
        <w:t>entro i prossimi 36 mesi</w:t>
      </w:r>
      <w:r w:rsidRPr="00F60C8B">
        <w:rPr>
          <w:rFonts w:ascii="Tahoma" w:hAnsi="Tahoma" w:cs="Tahoma"/>
        </w:rPr>
        <w:t>».</w:t>
      </w:r>
    </w:p>
    <w:p w14:paraId="5F9B2164" w14:textId="77777777" w:rsidR="000C5E83" w:rsidRDefault="000C5E83" w:rsidP="000C5E83">
      <w:pPr>
        <w:spacing w:after="0" w:line="240" w:lineRule="auto"/>
        <w:ind w:right="227"/>
        <w:jc w:val="both"/>
        <w:rPr>
          <w:rFonts w:ascii="Tahoma" w:hAnsi="Tahoma" w:cs="Tahoma"/>
        </w:rPr>
      </w:pPr>
    </w:p>
    <w:p w14:paraId="5D5CDEEE" w14:textId="77777777" w:rsidR="0071081D" w:rsidRDefault="0071081D" w:rsidP="0071081D">
      <w:pPr>
        <w:spacing w:after="0" w:line="240" w:lineRule="auto"/>
        <w:ind w:right="227"/>
        <w:jc w:val="both"/>
        <w:rPr>
          <w:rFonts w:ascii="Tahoma" w:hAnsi="Tahoma" w:cs="Tahoma"/>
        </w:rPr>
      </w:pPr>
      <w:r w:rsidRPr="0071081D">
        <w:rPr>
          <w:rFonts w:ascii="Tahoma" w:hAnsi="Tahoma" w:cs="Tahoma"/>
        </w:rPr>
        <w:t>La p</w:t>
      </w:r>
      <w:r>
        <w:rPr>
          <w:rFonts w:ascii="Tahoma" w:hAnsi="Tahoma" w:cs="Tahoma"/>
        </w:rPr>
        <w:t>roduzione obiettivo di Taranto</w:t>
      </w:r>
      <w:r w:rsidR="007355AA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sec</w:t>
      </w:r>
      <w:r w:rsidR="0043498A">
        <w:rPr>
          <w:rFonts w:ascii="Tahoma" w:hAnsi="Tahoma" w:cs="Tahoma"/>
        </w:rPr>
        <w:t xml:space="preserve">ondo </w:t>
      </w:r>
      <w:r w:rsidR="007355AA">
        <w:rPr>
          <w:rFonts w:ascii="Tahoma" w:hAnsi="Tahoma" w:cs="Tahoma"/>
        </w:rPr>
        <w:t>il nostro</w:t>
      </w:r>
      <w:r w:rsidR="0043498A">
        <w:rPr>
          <w:rFonts w:ascii="Tahoma" w:hAnsi="Tahoma" w:cs="Tahoma"/>
        </w:rPr>
        <w:t xml:space="preserve"> studio</w:t>
      </w:r>
      <w:r w:rsidR="007355AA">
        <w:rPr>
          <w:rFonts w:ascii="Tahoma" w:hAnsi="Tahoma" w:cs="Tahoma"/>
        </w:rPr>
        <w:t xml:space="preserve">, </w:t>
      </w:r>
      <w:r w:rsidR="0043498A">
        <w:rPr>
          <w:rFonts w:ascii="Tahoma" w:hAnsi="Tahoma" w:cs="Tahoma"/>
        </w:rPr>
        <w:t>dovrà essere</w:t>
      </w:r>
      <w:r w:rsidRPr="0071081D">
        <w:rPr>
          <w:rFonts w:ascii="Tahoma" w:hAnsi="Tahoma" w:cs="Tahoma"/>
        </w:rPr>
        <w:t xml:space="preserve"> pari a 8</w:t>
      </w:r>
      <w:r>
        <w:rPr>
          <w:rFonts w:ascii="Tahoma" w:hAnsi="Tahoma" w:cs="Tahoma"/>
        </w:rPr>
        <w:t xml:space="preserve"> milioni di tonnellate all’anno</w:t>
      </w:r>
      <w:r w:rsidRPr="0071081D">
        <w:rPr>
          <w:rFonts w:ascii="Tahoma" w:hAnsi="Tahoma" w:cs="Tahoma"/>
        </w:rPr>
        <w:t xml:space="preserve"> </w:t>
      </w:r>
      <w:r w:rsidR="0043498A">
        <w:rPr>
          <w:rFonts w:ascii="Tahoma" w:hAnsi="Tahoma" w:cs="Tahoma"/>
        </w:rPr>
        <w:t>da raggiungere</w:t>
      </w:r>
      <w:r w:rsidRPr="0071081D">
        <w:rPr>
          <w:rFonts w:ascii="Tahoma" w:hAnsi="Tahoma" w:cs="Tahoma"/>
        </w:rPr>
        <w:t xml:space="preserve"> attraverso una rimodulazione impiantistica a 2 cicli integrati, </w:t>
      </w:r>
      <w:r>
        <w:rPr>
          <w:rFonts w:ascii="Tahoma" w:hAnsi="Tahoma" w:cs="Tahoma"/>
        </w:rPr>
        <w:t>coordinati tra loro: il primo ciclo tradizionale di</w:t>
      </w:r>
      <w:r w:rsidR="0043498A">
        <w:rPr>
          <w:rFonts w:ascii="Tahoma" w:hAnsi="Tahoma" w:cs="Tahoma"/>
        </w:rPr>
        <w:t xml:space="preserve"> produzione da</w:t>
      </w:r>
      <w:r w:rsidRPr="0071081D">
        <w:rPr>
          <w:rFonts w:ascii="Tahoma" w:hAnsi="Tahoma" w:cs="Tahoma"/>
        </w:rPr>
        <w:t>gli alto</w:t>
      </w:r>
      <w:r>
        <w:rPr>
          <w:rFonts w:ascii="Tahoma" w:hAnsi="Tahoma" w:cs="Tahoma"/>
        </w:rPr>
        <w:t xml:space="preserve">forni 4 e 5 di circa 6 Mt/annue ed il secondo ciclo </w:t>
      </w:r>
      <w:r w:rsidRPr="0071081D">
        <w:rPr>
          <w:rFonts w:ascii="Tahoma" w:hAnsi="Tahoma" w:cs="Tahoma"/>
        </w:rPr>
        <w:t>basato sulla tecnologia della riduzione diretta e forno elettrico, in grado di produrre i restanti 2 Mt/a.</w:t>
      </w:r>
    </w:p>
    <w:p w14:paraId="4EE135FD" w14:textId="77777777" w:rsidR="0071081D" w:rsidRDefault="0071081D" w:rsidP="0071081D">
      <w:pPr>
        <w:spacing w:after="0" w:line="240" w:lineRule="auto"/>
        <w:ind w:right="227"/>
        <w:jc w:val="both"/>
        <w:rPr>
          <w:rFonts w:ascii="Tahoma" w:hAnsi="Tahoma" w:cs="Tahoma"/>
        </w:rPr>
      </w:pPr>
    </w:p>
    <w:p w14:paraId="30E10979" w14:textId="77777777" w:rsidR="0071081D" w:rsidRDefault="00736C55" w:rsidP="0071081D">
      <w:pPr>
        <w:spacing w:after="0" w:line="240" w:lineRule="auto"/>
        <w:ind w:right="22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«Oggi n</w:t>
      </w:r>
      <w:r w:rsidR="0071081D" w:rsidRPr="0071081D">
        <w:rPr>
          <w:rFonts w:ascii="Tahoma" w:hAnsi="Tahoma" w:cs="Tahoma"/>
        </w:rPr>
        <w:t xml:space="preserve">on ci sono soluzioni alternative </w:t>
      </w:r>
      <w:r w:rsidR="0004291D">
        <w:rPr>
          <w:rFonts w:ascii="Tahoma" w:hAnsi="Tahoma" w:cs="Tahoma"/>
        </w:rPr>
        <w:t xml:space="preserve">pronte attraverso </w:t>
      </w:r>
      <w:r w:rsidR="00576C76">
        <w:rPr>
          <w:rFonts w:ascii="Tahoma" w:hAnsi="Tahoma" w:cs="Tahoma"/>
        </w:rPr>
        <w:t xml:space="preserve">l’alimentazione a </w:t>
      </w:r>
      <w:r>
        <w:rPr>
          <w:rFonts w:ascii="Tahoma" w:hAnsi="Tahoma" w:cs="Tahoma"/>
        </w:rPr>
        <w:t xml:space="preserve">idrogeno, di cui si è avviata una sperimentazione tecnologica che </w:t>
      </w:r>
      <w:r w:rsidR="0004291D">
        <w:rPr>
          <w:rFonts w:ascii="Tahoma" w:hAnsi="Tahoma" w:cs="Tahoma"/>
        </w:rPr>
        <w:t>potrebbe essere operativa solo in tempi lunghi</w:t>
      </w:r>
      <w:r>
        <w:rPr>
          <w:rFonts w:ascii="Tahoma" w:hAnsi="Tahoma" w:cs="Tahoma"/>
        </w:rPr>
        <w:t>», ha sottolinea</w:t>
      </w:r>
      <w:r w:rsidR="0071081D" w:rsidRPr="0071081D">
        <w:rPr>
          <w:rFonts w:ascii="Tahoma" w:hAnsi="Tahoma" w:cs="Tahoma"/>
        </w:rPr>
        <w:t>to</w:t>
      </w:r>
      <w:r>
        <w:rPr>
          <w:rFonts w:ascii="Tahoma" w:hAnsi="Tahoma" w:cs="Tahoma"/>
        </w:rPr>
        <w:t xml:space="preserve"> ancora</w:t>
      </w:r>
      <w:r w:rsidR="0071081D" w:rsidRPr="0071081D">
        <w:rPr>
          <w:rFonts w:ascii="Tahoma" w:hAnsi="Tahoma" w:cs="Tahoma"/>
        </w:rPr>
        <w:t xml:space="preserve"> </w:t>
      </w:r>
      <w:r w:rsidR="0071081D">
        <w:rPr>
          <w:rFonts w:ascii="Tahoma" w:hAnsi="Tahoma" w:cs="Tahoma"/>
        </w:rPr>
        <w:t>Vezzani</w:t>
      </w:r>
      <w:r w:rsidR="0071081D" w:rsidRPr="0071081D">
        <w:rPr>
          <w:rFonts w:ascii="Tahoma" w:hAnsi="Tahoma" w:cs="Tahoma"/>
        </w:rPr>
        <w:t>. «M</w:t>
      </w:r>
      <w:r w:rsidR="00576C76">
        <w:rPr>
          <w:rFonts w:ascii="Tahoma" w:hAnsi="Tahoma" w:cs="Tahoma"/>
        </w:rPr>
        <w:t>a la riconversione si può e si deve fare, puntando su</w:t>
      </w:r>
      <w:r w:rsidR="0071081D" w:rsidRPr="0071081D">
        <w:rPr>
          <w:rFonts w:ascii="Tahoma" w:hAnsi="Tahoma" w:cs="Tahoma"/>
        </w:rPr>
        <w:t xml:space="preserve"> un team di risorse manageriali </w:t>
      </w:r>
      <w:r w:rsidR="00576C76">
        <w:rPr>
          <w:rFonts w:ascii="Tahoma" w:hAnsi="Tahoma" w:cs="Tahoma"/>
        </w:rPr>
        <w:t xml:space="preserve">ben qualificate </w:t>
      </w:r>
      <w:r w:rsidR="0071081D" w:rsidRPr="0071081D">
        <w:rPr>
          <w:rFonts w:ascii="Tahoma" w:hAnsi="Tahoma" w:cs="Tahoma"/>
        </w:rPr>
        <w:t>che sia in grado di guidare il processo</w:t>
      </w:r>
      <w:r w:rsidR="00576C76">
        <w:rPr>
          <w:rFonts w:ascii="Tahoma" w:hAnsi="Tahoma" w:cs="Tahoma"/>
        </w:rPr>
        <w:t xml:space="preserve">, a garanzia </w:t>
      </w:r>
      <w:r w:rsidR="009E4ACF">
        <w:rPr>
          <w:rFonts w:ascii="Tahoma" w:hAnsi="Tahoma" w:cs="Tahoma"/>
        </w:rPr>
        <w:t>de</w:t>
      </w:r>
      <w:r w:rsidR="00576C76">
        <w:rPr>
          <w:rFonts w:ascii="Tahoma" w:hAnsi="Tahoma" w:cs="Tahoma"/>
        </w:rPr>
        <w:t xml:space="preserve">i livelli occupazionali che, </w:t>
      </w:r>
      <w:r w:rsidR="009D0181">
        <w:rPr>
          <w:rFonts w:ascii="Tahoma" w:hAnsi="Tahoma" w:cs="Tahoma"/>
        </w:rPr>
        <w:t xml:space="preserve">anche </w:t>
      </w:r>
      <w:r w:rsidR="009E4ACF">
        <w:rPr>
          <w:rFonts w:ascii="Tahoma" w:hAnsi="Tahoma" w:cs="Tahoma"/>
        </w:rPr>
        <w:t>attraverso</w:t>
      </w:r>
      <w:r w:rsidR="00576C76">
        <w:rPr>
          <w:rFonts w:ascii="Tahoma" w:hAnsi="Tahoma" w:cs="Tahoma"/>
        </w:rPr>
        <w:t xml:space="preserve"> un fisiologico turn over delle competenze, potranno essere salvaguardati</w:t>
      </w:r>
      <w:r w:rsidR="0043498A">
        <w:rPr>
          <w:rFonts w:ascii="Tahoma" w:hAnsi="Tahoma" w:cs="Tahoma"/>
        </w:rPr>
        <w:t xml:space="preserve"> per il futuro</w:t>
      </w:r>
      <w:r w:rsidR="0071081D" w:rsidRPr="0071081D">
        <w:rPr>
          <w:rFonts w:ascii="Tahoma" w:hAnsi="Tahoma" w:cs="Tahoma"/>
        </w:rPr>
        <w:t>».</w:t>
      </w:r>
    </w:p>
    <w:p w14:paraId="44352346" w14:textId="77777777" w:rsidR="00576C76" w:rsidRDefault="00576C76" w:rsidP="0071081D">
      <w:pPr>
        <w:spacing w:after="0" w:line="240" w:lineRule="auto"/>
        <w:ind w:right="227"/>
        <w:jc w:val="both"/>
        <w:rPr>
          <w:rFonts w:ascii="Tahoma" w:hAnsi="Tahoma" w:cs="Tahoma"/>
        </w:rPr>
      </w:pPr>
    </w:p>
    <w:sectPr w:rsidR="00576C76" w:rsidSect="00D44EE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CD0A1" w14:textId="77777777" w:rsidR="00435959" w:rsidRDefault="00435959" w:rsidP="008E3860">
      <w:pPr>
        <w:spacing w:after="0" w:line="240" w:lineRule="auto"/>
      </w:pPr>
      <w:r>
        <w:separator/>
      </w:r>
    </w:p>
  </w:endnote>
  <w:endnote w:type="continuationSeparator" w:id="0">
    <w:p w14:paraId="4B3FA101" w14:textId="77777777" w:rsidR="00435959" w:rsidRDefault="00435959" w:rsidP="008E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4D1DD" w14:textId="77777777" w:rsidR="00326E88" w:rsidRDefault="00326E88" w:rsidP="00326E88">
    <w:pPr>
      <w:pStyle w:val="Pidipagina"/>
      <w:spacing w:after="0" w:line="240" w:lineRule="auto"/>
      <w:jc w:val="center"/>
      <w:rPr>
        <w:rFonts w:ascii="Verdana" w:hAnsi="Verdana"/>
        <w:color w:val="999999"/>
        <w:sz w:val="16"/>
        <w:szCs w:val="16"/>
        <w:u w:val="thick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1631950</wp:posOffset>
              </wp:positionH>
              <wp:positionV relativeFrom="paragraph">
                <wp:posOffset>95885</wp:posOffset>
              </wp:positionV>
              <wp:extent cx="2907665" cy="0"/>
              <wp:effectExtent l="0" t="0" r="26035" b="1905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07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2B9D65" id="Connettore 1 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5pt,7.55pt" to="357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" strokecolor="#969696" strokeweight="1.5pt"/>
          </w:pict>
        </mc:Fallback>
      </mc:AlternateContent>
    </w:r>
  </w:p>
  <w:p w14:paraId="0783C8BB" w14:textId="77777777" w:rsidR="00326E88" w:rsidRDefault="00326E88" w:rsidP="00326E88">
    <w:pPr>
      <w:pStyle w:val="Pidipagina"/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Ravenna, 14 – 00161 ROMA – Tel. 06. 440701</w:t>
    </w:r>
  </w:p>
  <w:p w14:paraId="65B85F4F" w14:textId="77777777" w:rsidR="00326E88" w:rsidRDefault="00326E88" w:rsidP="00326E88">
    <w:pPr>
      <w:pStyle w:val="Pidipagina"/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e-mail: </w:t>
    </w:r>
    <w:hyperlink r:id="rId1" w:history="1">
      <w:r>
        <w:rPr>
          <w:rStyle w:val="Collegamentoipertestuale"/>
          <w:rFonts w:ascii="Verdana" w:hAnsi="Verdana"/>
          <w:sz w:val="16"/>
          <w:szCs w:val="16"/>
        </w:rPr>
        <w:t>federmanager@federmanager.it</w:t>
      </w:r>
    </w:hyperlink>
    <w:r>
      <w:rPr>
        <w:rFonts w:ascii="Verdana" w:hAnsi="Verdana"/>
        <w:sz w:val="16"/>
        <w:szCs w:val="16"/>
      </w:rPr>
      <w:t xml:space="preserve"> </w:t>
    </w:r>
  </w:p>
  <w:p w14:paraId="6D2D4E6F" w14:textId="77777777" w:rsidR="002A21F6" w:rsidRDefault="002A21F6" w:rsidP="00326E88">
    <w:pPr>
      <w:pStyle w:val="Pidipagina"/>
      <w:spacing w:after="0" w:line="240" w:lineRule="auto"/>
      <w:jc w:val="center"/>
      <w:rPr>
        <w:rFonts w:ascii="Verdana" w:hAnsi="Verdana"/>
        <w:sz w:val="16"/>
        <w:szCs w:val="16"/>
      </w:rPr>
    </w:pPr>
  </w:p>
  <w:p w14:paraId="7E26F860" w14:textId="77777777" w:rsidR="002A21F6" w:rsidRDefault="002A21F6" w:rsidP="002A21F6">
    <w:pPr>
      <w:pStyle w:val="Pidipagina"/>
      <w:spacing w:after="0" w:line="240" w:lineRule="auto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8D527" w14:textId="77777777" w:rsidR="00435959" w:rsidRDefault="00435959" w:rsidP="008E3860">
      <w:pPr>
        <w:spacing w:after="0" w:line="240" w:lineRule="auto"/>
      </w:pPr>
      <w:r>
        <w:separator/>
      </w:r>
    </w:p>
  </w:footnote>
  <w:footnote w:type="continuationSeparator" w:id="0">
    <w:p w14:paraId="42BAD49A" w14:textId="77777777" w:rsidR="00435959" w:rsidRDefault="00435959" w:rsidP="008E3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716BC" w14:textId="77777777" w:rsidR="007F4B30" w:rsidRDefault="003B7BCA" w:rsidP="008E3860">
    <w:pPr>
      <w:pStyle w:val="Intestazione"/>
      <w:tabs>
        <w:tab w:val="clear" w:pos="4819"/>
        <w:tab w:val="clear" w:pos="9638"/>
        <w:tab w:val="left" w:pos="3846"/>
      </w:tabs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1232535</wp:posOffset>
          </wp:positionH>
          <wp:positionV relativeFrom="paragraph">
            <wp:posOffset>34925</wp:posOffset>
          </wp:positionV>
          <wp:extent cx="3722370" cy="575945"/>
          <wp:effectExtent l="0" t="0" r="0" b="0"/>
          <wp:wrapThrough wrapText="bothSides">
            <wp:wrapPolygon edited="0">
              <wp:start x="0" y="0"/>
              <wp:lineTo x="0" y="20719"/>
              <wp:lineTo x="21445" y="20719"/>
              <wp:lineTo x="21445" y="0"/>
              <wp:lineTo x="0" y="0"/>
            </wp:wrapPolygon>
          </wp:wrapThrough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237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501020" w14:textId="77777777" w:rsidR="008E3860" w:rsidRDefault="008E3860" w:rsidP="008E3860">
    <w:pPr>
      <w:pStyle w:val="Intestazione"/>
      <w:tabs>
        <w:tab w:val="clear" w:pos="4819"/>
        <w:tab w:val="clear" w:pos="9638"/>
        <w:tab w:val="left" w:pos="384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4A"/>
    <w:rsid w:val="00016F28"/>
    <w:rsid w:val="0004291D"/>
    <w:rsid w:val="00043D12"/>
    <w:rsid w:val="000458FB"/>
    <w:rsid w:val="000C32AD"/>
    <w:rsid w:val="000C5E83"/>
    <w:rsid w:val="000D3D21"/>
    <w:rsid w:val="00132B24"/>
    <w:rsid w:val="00281C50"/>
    <w:rsid w:val="002A21F6"/>
    <w:rsid w:val="002C6D9D"/>
    <w:rsid w:val="00326E88"/>
    <w:rsid w:val="003B06D1"/>
    <w:rsid w:val="003B7BCA"/>
    <w:rsid w:val="003F51DA"/>
    <w:rsid w:val="0043498A"/>
    <w:rsid w:val="00435959"/>
    <w:rsid w:val="00505947"/>
    <w:rsid w:val="005332AC"/>
    <w:rsid w:val="00576C76"/>
    <w:rsid w:val="00581B84"/>
    <w:rsid w:val="006205E8"/>
    <w:rsid w:val="0071081D"/>
    <w:rsid w:val="007355AA"/>
    <w:rsid w:val="00736C55"/>
    <w:rsid w:val="007D0F99"/>
    <w:rsid w:val="007E045F"/>
    <w:rsid w:val="007F3E4A"/>
    <w:rsid w:val="007F4B30"/>
    <w:rsid w:val="00876540"/>
    <w:rsid w:val="008E3860"/>
    <w:rsid w:val="008E5E52"/>
    <w:rsid w:val="00903441"/>
    <w:rsid w:val="00993317"/>
    <w:rsid w:val="009D0181"/>
    <w:rsid w:val="009E4ACF"/>
    <w:rsid w:val="00A00D00"/>
    <w:rsid w:val="00A94E35"/>
    <w:rsid w:val="00AA72AE"/>
    <w:rsid w:val="00B51AB1"/>
    <w:rsid w:val="00D44EE0"/>
    <w:rsid w:val="00DC6A95"/>
    <w:rsid w:val="00E16AA4"/>
    <w:rsid w:val="00E3527A"/>
    <w:rsid w:val="00E96587"/>
    <w:rsid w:val="00EB25B7"/>
    <w:rsid w:val="00ED33EA"/>
    <w:rsid w:val="00EE1B0A"/>
    <w:rsid w:val="00F60C8B"/>
    <w:rsid w:val="00FD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EAC81"/>
  <w15:docId w15:val="{435B2D7E-2780-49B5-A707-61D0C49F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4EE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38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E386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8E38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E3860"/>
    <w:rPr>
      <w:sz w:val="22"/>
      <w:szCs w:val="22"/>
      <w:lang w:eastAsia="en-US"/>
    </w:rPr>
  </w:style>
  <w:style w:type="character" w:styleId="Collegamentoipertestuale">
    <w:name w:val="Hyperlink"/>
    <w:uiPriority w:val="99"/>
    <w:semiHidden/>
    <w:unhideWhenUsed/>
    <w:rsid w:val="00326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dermanager@federmanage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Moana D'Arpino</dc:creator>
  <cp:lastModifiedBy>Dina Galano</cp:lastModifiedBy>
  <cp:revision>2</cp:revision>
  <cp:lastPrinted>2018-11-20T17:22:00Z</cp:lastPrinted>
  <dcterms:created xsi:type="dcterms:W3CDTF">2020-12-16T14:41:00Z</dcterms:created>
  <dcterms:modified xsi:type="dcterms:W3CDTF">2020-12-16T14:41:00Z</dcterms:modified>
</cp:coreProperties>
</file>