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848E" w14:textId="77777777" w:rsidR="009D2BD2" w:rsidRDefault="009D2BD2" w:rsidP="00374B5F">
      <w:pPr>
        <w:ind w:left="142" w:right="225"/>
        <w:jc w:val="center"/>
        <w:rPr>
          <w:rFonts w:ascii="Tahoma" w:hAnsi="Tahoma" w:cs="Tahoma"/>
          <w:b/>
        </w:rPr>
      </w:pPr>
    </w:p>
    <w:p w14:paraId="15D61BCC" w14:textId="77777777" w:rsidR="00374B5F" w:rsidRPr="009B05CA" w:rsidRDefault="007335E4" w:rsidP="00374B5F">
      <w:pPr>
        <w:ind w:left="142" w:right="225"/>
        <w:jc w:val="center"/>
        <w:rPr>
          <w:rFonts w:ascii="Salzburg" w:hAnsi="Salzburg" w:cs="Tahoma"/>
          <w:b/>
        </w:rPr>
      </w:pPr>
      <w:r w:rsidRPr="009B05CA">
        <w:rPr>
          <w:rFonts w:ascii="Salzburg" w:hAnsi="Salzburg" w:cs="Tahoma"/>
          <w:b/>
        </w:rPr>
        <w:t>n</w:t>
      </w:r>
      <w:r w:rsidR="00374B5F" w:rsidRPr="009B05CA">
        <w:rPr>
          <w:rFonts w:ascii="Salzburg" w:hAnsi="Salzburg" w:cs="Tahoma"/>
          <w:b/>
        </w:rPr>
        <w:t xml:space="preserve">ota stampa </w:t>
      </w:r>
    </w:p>
    <w:p w14:paraId="51F51D47" w14:textId="77777777" w:rsidR="00374B5F" w:rsidRPr="009B05CA" w:rsidRDefault="00374B5F" w:rsidP="00374B5F">
      <w:pPr>
        <w:ind w:left="142" w:right="225"/>
        <w:jc w:val="center"/>
        <w:rPr>
          <w:rFonts w:ascii="Salzburg" w:hAnsi="Salzburg" w:cs="Tahoma"/>
          <w:b/>
          <w:szCs w:val="30"/>
        </w:rPr>
      </w:pPr>
    </w:p>
    <w:p w14:paraId="4371012A" w14:textId="77777777" w:rsidR="00374B5F" w:rsidRPr="009B05CA" w:rsidRDefault="00374B5F" w:rsidP="00374B5F">
      <w:pPr>
        <w:tabs>
          <w:tab w:val="left" w:pos="345"/>
        </w:tabs>
        <w:ind w:left="142" w:right="225"/>
        <w:rPr>
          <w:rFonts w:ascii="Salzburg" w:hAnsi="Salzburg" w:cs="Tahoma"/>
          <w:b/>
          <w:sz w:val="20"/>
          <w:szCs w:val="30"/>
        </w:rPr>
      </w:pPr>
      <w:r w:rsidRPr="009B05CA">
        <w:rPr>
          <w:rFonts w:ascii="Salzburg" w:hAnsi="Salzburg" w:cs="Tahoma"/>
          <w:b/>
          <w:sz w:val="20"/>
          <w:szCs w:val="30"/>
        </w:rPr>
        <w:tab/>
      </w:r>
    </w:p>
    <w:p w14:paraId="61466FF6" w14:textId="77777777" w:rsidR="008E4007" w:rsidRPr="009B05CA" w:rsidRDefault="0076385F" w:rsidP="008E4007">
      <w:pPr>
        <w:tabs>
          <w:tab w:val="left" w:pos="345"/>
        </w:tabs>
        <w:ind w:left="-142" w:right="-59"/>
        <w:jc w:val="center"/>
        <w:rPr>
          <w:rFonts w:ascii="Salzburg" w:hAnsi="Salzburg" w:cs="Tahoma"/>
          <w:b/>
          <w:sz w:val="36"/>
          <w:szCs w:val="28"/>
        </w:rPr>
      </w:pPr>
      <w:r w:rsidRPr="009B05CA">
        <w:rPr>
          <w:rFonts w:ascii="Salzburg" w:hAnsi="Salzburg" w:cs="Tahoma"/>
          <w:b/>
          <w:sz w:val="36"/>
          <w:szCs w:val="28"/>
        </w:rPr>
        <w:t>IL PRESIDENTE CUZZILLA INCONTRA GIULIO CENTEMERO, TESORIERE LEGA</w:t>
      </w:r>
    </w:p>
    <w:p w14:paraId="66422A0C" w14:textId="77777777" w:rsidR="009E19B6" w:rsidRPr="007335E4" w:rsidRDefault="009E19B6" w:rsidP="007335E4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</w:p>
    <w:p w14:paraId="13540DF7" w14:textId="77777777" w:rsidR="009E19B6" w:rsidRPr="00B64EF8" w:rsidRDefault="009E19B6" w:rsidP="009E19B6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20"/>
          <w:szCs w:val="20"/>
        </w:rPr>
      </w:pPr>
    </w:p>
    <w:p w14:paraId="1AA87D06" w14:textId="77777777" w:rsidR="00CC1049" w:rsidRPr="009B05CA" w:rsidRDefault="009D2BD2" w:rsidP="00A844D6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9B05CA">
        <w:rPr>
          <w:rFonts w:ascii="Roboto" w:hAnsi="Roboto" w:cs="Tahoma"/>
          <w:sz w:val="23"/>
          <w:szCs w:val="23"/>
        </w:rPr>
        <w:t>Roma,</w:t>
      </w:r>
      <w:r w:rsidR="0076385F" w:rsidRPr="009B05CA">
        <w:rPr>
          <w:rFonts w:ascii="Roboto" w:hAnsi="Roboto" w:cs="Tahoma"/>
          <w:sz w:val="23"/>
          <w:szCs w:val="23"/>
        </w:rPr>
        <w:t xml:space="preserve"> </w:t>
      </w:r>
      <w:r w:rsidR="00434C8A" w:rsidRPr="009B05CA">
        <w:rPr>
          <w:rFonts w:ascii="Roboto" w:hAnsi="Roboto" w:cs="Tahoma"/>
          <w:sz w:val="23"/>
          <w:szCs w:val="23"/>
        </w:rPr>
        <w:t>5 dicembre</w:t>
      </w:r>
      <w:r w:rsidR="0076385F" w:rsidRPr="009B05CA">
        <w:rPr>
          <w:rFonts w:ascii="Roboto" w:hAnsi="Roboto" w:cs="Tahoma"/>
          <w:sz w:val="23"/>
          <w:szCs w:val="23"/>
        </w:rPr>
        <w:t xml:space="preserve"> 2019</w:t>
      </w:r>
      <w:r w:rsidR="00766A5E" w:rsidRPr="009B05CA">
        <w:rPr>
          <w:rFonts w:ascii="Roboto" w:hAnsi="Roboto" w:cs="Tahoma"/>
          <w:sz w:val="23"/>
          <w:szCs w:val="23"/>
        </w:rPr>
        <w:t xml:space="preserve"> </w:t>
      </w:r>
      <w:r w:rsidR="00374B5F" w:rsidRPr="009B05CA">
        <w:rPr>
          <w:rFonts w:ascii="Roboto" w:hAnsi="Roboto" w:cs="Tahoma"/>
          <w:sz w:val="23"/>
          <w:szCs w:val="23"/>
        </w:rPr>
        <w:t>–</w:t>
      </w:r>
      <w:r w:rsidR="00434C8A" w:rsidRPr="009B05CA">
        <w:rPr>
          <w:rFonts w:ascii="Roboto" w:hAnsi="Roboto" w:cs="Tahoma"/>
          <w:sz w:val="23"/>
          <w:szCs w:val="23"/>
        </w:rPr>
        <w:t xml:space="preserve"> </w:t>
      </w:r>
      <w:r w:rsidR="00434C8A" w:rsidRPr="009B05CA">
        <w:rPr>
          <w:rFonts w:ascii="Roboto" w:hAnsi="Roboto" w:cs="Tahoma"/>
          <w:bCs/>
          <w:sz w:val="23"/>
          <w:szCs w:val="23"/>
        </w:rPr>
        <w:t>I</w:t>
      </w:r>
      <w:r w:rsidR="0076385F" w:rsidRPr="009B05CA">
        <w:rPr>
          <w:rFonts w:ascii="Roboto" w:hAnsi="Roboto" w:cs="Tahoma"/>
          <w:bCs/>
          <w:sz w:val="23"/>
          <w:szCs w:val="23"/>
        </w:rPr>
        <w:t xml:space="preserve">l </w:t>
      </w:r>
      <w:r w:rsidR="009B05CA" w:rsidRPr="009B05CA">
        <w:rPr>
          <w:rFonts w:ascii="Roboto" w:hAnsi="Roboto" w:cs="Tahoma"/>
          <w:b/>
          <w:sz w:val="23"/>
          <w:szCs w:val="23"/>
        </w:rPr>
        <w:t>p</w:t>
      </w:r>
      <w:r w:rsidR="0076385F" w:rsidRPr="009B05CA">
        <w:rPr>
          <w:rFonts w:ascii="Roboto" w:hAnsi="Roboto" w:cs="Tahoma"/>
          <w:b/>
          <w:sz w:val="23"/>
          <w:szCs w:val="23"/>
        </w:rPr>
        <w:t xml:space="preserve">residente Federmanager Stefano </w:t>
      </w:r>
      <w:proofErr w:type="spellStart"/>
      <w:r w:rsidR="0076385F" w:rsidRPr="009B05CA">
        <w:rPr>
          <w:rFonts w:ascii="Roboto" w:hAnsi="Roboto" w:cs="Tahoma"/>
          <w:b/>
          <w:sz w:val="23"/>
          <w:szCs w:val="23"/>
        </w:rPr>
        <w:t>Cuzzilla</w:t>
      </w:r>
      <w:proofErr w:type="spellEnd"/>
      <w:r w:rsidR="0076385F" w:rsidRPr="009B05CA">
        <w:rPr>
          <w:rFonts w:ascii="Roboto" w:hAnsi="Roboto" w:cs="Tahoma"/>
          <w:bCs/>
          <w:sz w:val="23"/>
          <w:szCs w:val="23"/>
        </w:rPr>
        <w:t xml:space="preserve"> ha incontrato </w:t>
      </w:r>
      <w:r w:rsidR="00CC1049" w:rsidRPr="009B05CA">
        <w:rPr>
          <w:rFonts w:ascii="Roboto" w:hAnsi="Roboto" w:cs="Tahoma"/>
          <w:b/>
          <w:sz w:val="23"/>
          <w:szCs w:val="23"/>
        </w:rPr>
        <w:t>l’on</w:t>
      </w:r>
      <w:r w:rsidR="00F727DB" w:rsidRPr="009B05CA">
        <w:rPr>
          <w:rFonts w:ascii="Roboto" w:hAnsi="Roboto" w:cs="Tahoma"/>
          <w:b/>
          <w:sz w:val="23"/>
          <w:szCs w:val="23"/>
        </w:rPr>
        <w:t>orevole</w:t>
      </w:r>
      <w:r w:rsidR="00CC1049" w:rsidRPr="009B05CA">
        <w:rPr>
          <w:rFonts w:ascii="Roboto" w:hAnsi="Roboto" w:cs="Tahoma"/>
          <w:b/>
          <w:sz w:val="23"/>
          <w:szCs w:val="23"/>
        </w:rPr>
        <w:t xml:space="preserve"> Giulio Centemero</w:t>
      </w:r>
      <w:r w:rsidR="00CC1049" w:rsidRPr="009B05CA">
        <w:rPr>
          <w:rFonts w:ascii="Roboto" w:hAnsi="Roboto" w:cs="Tahoma"/>
          <w:bCs/>
          <w:sz w:val="23"/>
          <w:szCs w:val="23"/>
        </w:rPr>
        <w:t xml:space="preserve">, </w:t>
      </w:r>
      <w:r w:rsidR="00434C8A" w:rsidRPr="009B05CA">
        <w:rPr>
          <w:rFonts w:ascii="Roboto" w:hAnsi="Roboto" w:cs="Tahoma"/>
          <w:bCs/>
          <w:sz w:val="23"/>
          <w:szCs w:val="23"/>
        </w:rPr>
        <w:t xml:space="preserve">componente </w:t>
      </w:r>
      <w:r w:rsidR="0076385F" w:rsidRPr="009B05CA">
        <w:rPr>
          <w:rFonts w:ascii="Roboto" w:hAnsi="Roboto" w:cs="Tahoma"/>
          <w:bCs/>
          <w:sz w:val="23"/>
          <w:szCs w:val="23"/>
        </w:rPr>
        <w:t>della c</w:t>
      </w:r>
      <w:r w:rsidR="00CC1049" w:rsidRPr="009B05CA">
        <w:rPr>
          <w:rFonts w:ascii="Roboto" w:hAnsi="Roboto" w:cs="Tahoma"/>
          <w:bCs/>
          <w:sz w:val="23"/>
          <w:szCs w:val="23"/>
        </w:rPr>
        <w:t xml:space="preserve">ommissione </w:t>
      </w:r>
      <w:r w:rsidR="0076385F" w:rsidRPr="009B05CA">
        <w:rPr>
          <w:rFonts w:ascii="Roboto" w:hAnsi="Roboto" w:cs="Tahoma"/>
          <w:bCs/>
          <w:sz w:val="23"/>
          <w:szCs w:val="23"/>
        </w:rPr>
        <w:t>F</w:t>
      </w:r>
      <w:r w:rsidR="00CC1049" w:rsidRPr="009B05CA">
        <w:rPr>
          <w:rFonts w:ascii="Roboto" w:hAnsi="Roboto" w:cs="Tahoma"/>
          <w:bCs/>
          <w:sz w:val="23"/>
          <w:szCs w:val="23"/>
        </w:rPr>
        <w:t xml:space="preserve">inanze </w:t>
      </w:r>
      <w:r w:rsidR="0076385F" w:rsidRPr="009B05CA">
        <w:rPr>
          <w:rFonts w:ascii="Roboto" w:hAnsi="Roboto" w:cs="Tahoma"/>
          <w:bCs/>
          <w:sz w:val="23"/>
          <w:szCs w:val="23"/>
        </w:rPr>
        <w:t>della C</w:t>
      </w:r>
      <w:r w:rsidR="00CC1049" w:rsidRPr="009B05CA">
        <w:rPr>
          <w:rFonts w:ascii="Roboto" w:hAnsi="Roboto" w:cs="Tahoma"/>
          <w:bCs/>
          <w:sz w:val="23"/>
          <w:szCs w:val="23"/>
        </w:rPr>
        <w:t xml:space="preserve">amera </w:t>
      </w:r>
      <w:r w:rsidR="0076385F" w:rsidRPr="009B05CA">
        <w:rPr>
          <w:rFonts w:ascii="Roboto" w:hAnsi="Roboto" w:cs="Tahoma"/>
          <w:bCs/>
          <w:sz w:val="23"/>
          <w:szCs w:val="23"/>
        </w:rPr>
        <w:t xml:space="preserve">dei deputati, </w:t>
      </w:r>
      <w:r w:rsidR="00CC1049" w:rsidRPr="009B05CA">
        <w:rPr>
          <w:rFonts w:ascii="Roboto" w:hAnsi="Roboto" w:cs="Tahoma"/>
          <w:bCs/>
          <w:sz w:val="23"/>
          <w:szCs w:val="23"/>
        </w:rPr>
        <w:t xml:space="preserve">nonché tesoriere della </w:t>
      </w:r>
      <w:r w:rsidR="0076385F" w:rsidRPr="009B05CA">
        <w:rPr>
          <w:rFonts w:ascii="Roboto" w:hAnsi="Roboto" w:cs="Tahoma"/>
          <w:bCs/>
          <w:sz w:val="23"/>
          <w:szCs w:val="23"/>
        </w:rPr>
        <w:t>L</w:t>
      </w:r>
      <w:r w:rsidR="00CC1049" w:rsidRPr="009B05CA">
        <w:rPr>
          <w:rFonts w:ascii="Roboto" w:hAnsi="Roboto" w:cs="Tahoma"/>
          <w:bCs/>
          <w:sz w:val="23"/>
          <w:szCs w:val="23"/>
        </w:rPr>
        <w:t>ega</w:t>
      </w:r>
      <w:r w:rsidR="0076385F" w:rsidRPr="009B05CA">
        <w:rPr>
          <w:rFonts w:ascii="Roboto" w:hAnsi="Roboto" w:cs="Tahoma"/>
          <w:bCs/>
          <w:sz w:val="23"/>
          <w:szCs w:val="23"/>
        </w:rPr>
        <w:t>.</w:t>
      </w:r>
    </w:p>
    <w:p w14:paraId="4CD0FCD0" w14:textId="77777777" w:rsidR="0076385F" w:rsidRPr="009B05CA" w:rsidRDefault="0076385F" w:rsidP="00A844D6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14:paraId="087F82CB" w14:textId="77777777" w:rsidR="00BB0965" w:rsidRDefault="00664C0A" w:rsidP="00A844D6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9B05CA">
        <w:rPr>
          <w:rFonts w:ascii="Roboto" w:hAnsi="Roboto" w:cs="Tahoma"/>
          <w:sz w:val="23"/>
          <w:szCs w:val="23"/>
        </w:rPr>
        <w:t>L</w:t>
      </w:r>
      <w:r w:rsidR="00434C8A" w:rsidRPr="009B05CA">
        <w:rPr>
          <w:rFonts w:ascii="Roboto" w:hAnsi="Roboto" w:cs="Tahoma"/>
          <w:sz w:val="23"/>
          <w:szCs w:val="23"/>
        </w:rPr>
        <w:t>’incontro</w:t>
      </w:r>
      <w:r w:rsidRPr="009B05CA">
        <w:rPr>
          <w:rFonts w:ascii="Roboto" w:hAnsi="Roboto" w:cs="Tahoma"/>
          <w:sz w:val="23"/>
          <w:szCs w:val="23"/>
        </w:rPr>
        <w:t>,</w:t>
      </w:r>
      <w:r w:rsidR="00434C8A" w:rsidRPr="009B05CA">
        <w:rPr>
          <w:rFonts w:ascii="Roboto" w:hAnsi="Roboto" w:cs="Tahoma"/>
          <w:sz w:val="23"/>
          <w:szCs w:val="23"/>
        </w:rPr>
        <w:t xml:space="preserve"> che si è tenuto</w:t>
      </w:r>
      <w:r w:rsidR="00434C8A" w:rsidRPr="009B05CA">
        <w:rPr>
          <w:rFonts w:ascii="Roboto" w:hAnsi="Roboto" w:cs="Tahoma"/>
          <w:b/>
          <w:sz w:val="23"/>
          <w:szCs w:val="23"/>
        </w:rPr>
        <w:t xml:space="preserve"> </w:t>
      </w:r>
      <w:r w:rsidR="00434C8A" w:rsidRPr="009B05CA">
        <w:rPr>
          <w:rFonts w:ascii="Roboto" w:hAnsi="Roboto" w:cs="Tahoma"/>
          <w:bCs/>
          <w:sz w:val="23"/>
          <w:szCs w:val="23"/>
        </w:rPr>
        <w:t xml:space="preserve">oggi </w:t>
      </w:r>
      <w:r w:rsidRPr="009B05CA">
        <w:rPr>
          <w:rFonts w:ascii="Roboto" w:hAnsi="Roboto" w:cs="Tahoma"/>
          <w:bCs/>
          <w:sz w:val="23"/>
          <w:szCs w:val="23"/>
        </w:rPr>
        <w:t>pomeriggio presso</w:t>
      </w:r>
      <w:r w:rsidR="00434C8A" w:rsidRPr="009B05CA">
        <w:rPr>
          <w:rFonts w:ascii="Roboto" w:hAnsi="Roboto" w:cs="Tahoma"/>
          <w:bCs/>
          <w:sz w:val="23"/>
          <w:szCs w:val="23"/>
        </w:rPr>
        <w:t xml:space="preserve"> la sede federale,</w:t>
      </w:r>
      <w:r w:rsidR="00434C8A" w:rsidRPr="009B05CA">
        <w:rPr>
          <w:rFonts w:ascii="Roboto" w:hAnsi="Roboto" w:cs="Tahoma"/>
          <w:b/>
          <w:sz w:val="23"/>
          <w:szCs w:val="23"/>
        </w:rPr>
        <w:t xml:space="preserve"> </w:t>
      </w:r>
      <w:r w:rsidRPr="009B05CA">
        <w:rPr>
          <w:rFonts w:ascii="Roboto" w:hAnsi="Roboto" w:cs="Tahoma"/>
          <w:sz w:val="23"/>
          <w:szCs w:val="23"/>
        </w:rPr>
        <w:t xml:space="preserve">ha riguardato </w:t>
      </w:r>
      <w:r w:rsidR="0078130A" w:rsidRPr="009B05CA">
        <w:rPr>
          <w:rFonts w:ascii="Roboto" w:hAnsi="Roboto" w:cs="Tahoma"/>
          <w:sz w:val="23"/>
          <w:szCs w:val="23"/>
        </w:rPr>
        <w:t>in prima battuta</w:t>
      </w:r>
      <w:r w:rsidR="0076385F" w:rsidRPr="009B05CA">
        <w:rPr>
          <w:rFonts w:ascii="Roboto" w:hAnsi="Roboto" w:cs="Tahoma"/>
          <w:sz w:val="23"/>
          <w:szCs w:val="23"/>
        </w:rPr>
        <w:t xml:space="preserve"> i temi economici </w:t>
      </w:r>
      <w:r w:rsidR="0078130A" w:rsidRPr="009B05CA">
        <w:rPr>
          <w:rFonts w:ascii="Roboto" w:hAnsi="Roboto" w:cs="Tahoma"/>
          <w:sz w:val="23"/>
          <w:szCs w:val="23"/>
        </w:rPr>
        <w:t>di carattere generale</w:t>
      </w:r>
      <w:r w:rsidR="0076385F" w:rsidRPr="009B05CA">
        <w:rPr>
          <w:rFonts w:ascii="Roboto" w:hAnsi="Roboto" w:cs="Tahoma"/>
          <w:sz w:val="23"/>
          <w:szCs w:val="23"/>
        </w:rPr>
        <w:t xml:space="preserve">, confermando alcune priorità che </w:t>
      </w:r>
      <w:r w:rsidR="0078130A" w:rsidRPr="009B05CA">
        <w:rPr>
          <w:rFonts w:ascii="Roboto" w:hAnsi="Roboto" w:cs="Tahoma"/>
          <w:sz w:val="23"/>
          <w:szCs w:val="23"/>
        </w:rPr>
        <w:t>impattano sul</w:t>
      </w:r>
      <w:r w:rsidR="0076385F" w:rsidRPr="009B05CA">
        <w:rPr>
          <w:rFonts w:ascii="Roboto" w:hAnsi="Roboto" w:cs="Tahoma"/>
          <w:sz w:val="23"/>
          <w:szCs w:val="23"/>
        </w:rPr>
        <w:t>la crescita e la ripresa del P</w:t>
      </w:r>
      <w:r w:rsidR="00434C8A" w:rsidRPr="009B05CA">
        <w:rPr>
          <w:rFonts w:ascii="Roboto" w:hAnsi="Roboto" w:cs="Tahoma"/>
          <w:sz w:val="23"/>
          <w:szCs w:val="23"/>
        </w:rPr>
        <w:t>aese</w:t>
      </w:r>
      <w:r w:rsidR="0076385F" w:rsidRPr="009B05CA">
        <w:rPr>
          <w:rFonts w:ascii="Roboto" w:hAnsi="Roboto" w:cs="Tahoma"/>
          <w:sz w:val="23"/>
          <w:szCs w:val="23"/>
        </w:rPr>
        <w:t>.</w:t>
      </w:r>
    </w:p>
    <w:p w14:paraId="1EC96750" w14:textId="77777777" w:rsidR="004B6D04" w:rsidRPr="009B05CA" w:rsidRDefault="004B6D04" w:rsidP="00A844D6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14:paraId="2F8D1911" w14:textId="77777777" w:rsidR="0078130A" w:rsidRPr="009B05CA" w:rsidRDefault="0078130A" w:rsidP="00A844D6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9B05CA">
        <w:rPr>
          <w:rFonts w:ascii="Roboto" w:hAnsi="Roboto" w:cs="Tahoma"/>
          <w:sz w:val="23"/>
          <w:szCs w:val="23"/>
        </w:rPr>
        <w:t xml:space="preserve">Il dialogo si è soffermato sui lavori della </w:t>
      </w:r>
      <w:r w:rsidR="009B05CA" w:rsidRPr="009B05CA">
        <w:rPr>
          <w:rFonts w:ascii="Roboto" w:hAnsi="Roboto" w:cs="Tahoma"/>
          <w:b/>
          <w:sz w:val="23"/>
          <w:szCs w:val="23"/>
        </w:rPr>
        <w:t>c</w:t>
      </w:r>
      <w:r w:rsidRPr="009B05CA">
        <w:rPr>
          <w:rFonts w:ascii="Roboto" w:hAnsi="Roboto" w:cs="Tahoma"/>
          <w:b/>
          <w:sz w:val="23"/>
          <w:szCs w:val="23"/>
        </w:rPr>
        <w:t xml:space="preserve">ommissione Politiche </w:t>
      </w:r>
      <w:r w:rsidR="009B05CA" w:rsidRPr="009B05CA">
        <w:rPr>
          <w:rFonts w:ascii="Roboto" w:hAnsi="Roboto" w:cs="Tahoma"/>
          <w:b/>
          <w:sz w:val="23"/>
          <w:szCs w:val="23"/>
        </w:rPr>
        <w:t>i</w:t>
      </w:r>
      <w:r w:rsidRPr="009B05CA">
        <w:rPr>
          <w:rFonts w:ascii="Roboto" w:hAnsi="Roboto" w:cs="Tahoma"/>
          <w:b/>
          <w:sz w:val="23"/>
          <w:szCs w:val="23"/>
        </w:rPr>
        <w:t>ndustriali,</w:t>
      </w:r>
      <w:r w:rsidRPr="009B05CA">
        <w:rPr>
          <w:rFonts w:ascii="Roboto" w:hAnsi="Roboto" w:cs="Tahoma"/>
          <w:sz w:val="23"/>
          <w:szCs w:val="23"/>
        </w:rPr>
        <w:t xml:space="preserve"> che il presidente </w:t>
      </w:r>
      <w:proofErr w:type="spellStart"/>
      <w:r w:rsidRPr="009B05CA">
        <w:rPr>
          <w:rFonts w:ascii="Roboto" w:hAnsi="Roboto" w:cs="Tahoma"/>
          <w:sz w:val="23"/>
          <w:szCs w:val="23"/>
        </w:rPr>
        <w:t>Cuzzilla</w:t>
      </w:r>
      <w:proofErr w:type="spellEnd"/>
      <w:r w:rsidRPr="009B05CA">
        <w:rPr>
          <w:rFonts w:ascii="Roboto" w:hAnsi="Roboto" w:cs="Tahoma"/>
          <w:sz w:val="23"/>
          <w:szCs w:val="23"/>
        </w:rPr>
        <w:t xml:space="preserve"> intende rilanciare a partire dal prossimo anno, con l’obiettivo di portare al governo e alle istituzioni parlamentari il contributo strategico del management. </w:t>
      </w:r>
      <w:r w:rsidR="009B05CA" w:rsidRPr="009B05CA">
        <w:rPr>
          <w:rFonts w:ascii="Roboto" w:hAnsi="Roboto" w:cs="Tahoma"/>
          <w:sz w:val="23"/>
          <w:szCs w:val="23"/>
        </w:rPr>
        <w:t>«</w:t>
      </w:r>
      <w:r w:rsidRPr="009B05CA">
        <w:rPr>
          <w:rFonts w:ascii="Roboto" w:hAnsi="Roboto" w:cs="Tahoma"/>
          <w:sz w:val="23"/>
          <w:szCs w:val="23"/>
        </w:rPr>
        <w:t>Anche alla luce dei casi aziendali di più scottante attualità, ex-Ilva in primis</w:t>
      </w:r>
      <w:r w:rsidR="009B05CA" w:rsidRPr="009B05CA">
        <w:rPr>
          <w:rFonts w:ascii="Roboto" w:hAnsi="Roboto" w:cs="Tahoma"/>
          <w:sz w:val="23"/>
          <w:szCs w:val="23"/>
        </w:rPr>
        <w:t xml:space="preserve">», ha sottolineato </w:t>
      </w:r>
      <w:proofErr w:type="spellStart"/>
      <w:r w:rsidR="009B05CA" w:rsidRPr="009B05CA">
        <w:rPr>
          <w:rFonts w:ascii="Roboto" w:hAnsi="Roboto" w:cs="Tahoma"/>
          <w:sz w:val="23"/>
          <w:szCs w:val="23"/>
        </w:rPr>
        <w:t>Cuzzilla</w:t>
      </w:r>
      <w:proofErr w:type="spellEnd"/>
      <w:r w:rsidR="009B05CA" w:rsidRPr="009B05CA">
        <w:rPr>
          <w:rFonts w:ascii="Roboto" w:hAnsi="Roboto" w:cs="Tahoma"/>
          <w:sz w:val="23"/>
          <w:szCs w:val="23"/>
        </w:rPr>
        <w:t xml:space="preserve"> «</w:t>
      </w:r>
      <w:r w:rsidRPr="009B05CA">
        <w:rPr>
          <w:rFonts w:ascii="Roboto" w:hAnsi="Roboto" w:cs="Tahoma"/>
          <w:sz w:val="23"/>
          <w:szCs w:val="23"/>
        </w:rPr>
        <w:t xml:space="preserve">occorre indentificare traiettorie di intervento di lungo raggio che consentano all’industria italiana di restare competitiva e di poter fare affidamento su </w:t>
      </w:r>
      <w:r w:rsidR="004B6D04">
        <w:rPr>
          <w:rFonts w:ascii="Roboto" w:hAnsi="Roboto" w:cs="Tahoma"/>
          <w:sz w:val="23"/>
          <w:szCs w:val="23"/>
        </w:rPr>
        <w:t>indirizzi</w:t>
      </w:r>
      <w:r w:rsidR="009B05CA" w:rsidRPr="009B05CA">
        <w:rPr>
          <w:rFonts w:ascii="Roboto" w:hAnsi="Roboto" w:cs="Tahoma"/>
          <w:sz w:val="23"/>
          <w:szCs w:val="23"/>
        </w:rPr>
        <w:t xml:space="preserve"> legislativi che supportino la continuità della produzione».</w:t>
      </w:r>
    </w:p>
    <w:p w14:paraId="53077312" w14:textId="77777777" w:rsidR="00BB0965" w:rsidRPr="009B05CA" w:rsidRDefault="00BB0965" w:rsidP="00A844D6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14:paraId="5FD667D5" w14:textId="77777777" w:rsidR="00BB0965" w:rsidRPr="009B05CA" w:rsidRDefault="00434C8A" w:rsidP="00A844D6">
      <w:pPr>
        <w:ind w:left="142" w:right="225"/>
        <w:jc w:val="both"/>
        <w:rPr>
          <w:rFonts w:ascii="Roboto" w:hAnsi="Roboto" w:cs="Tahoma"/>
          <w:b/>
          <w:bCs/>
          <w:sz w:val="23"/>
          <w:szCs w:val="23"/>
        </w:rPr>
      </w:pPr>
      <w:r w:rsidRPr="009B05CA">
        <w:rPr>
          <w:rFonts w:ascii="Roboto" w:hAnsi="Roboto" w:cs="Tahoma"/>
          <w:sz w:val="23"/>
          <w:szCs w:val="23"/>
        </w:rPr>
        <w:t xml:space="preserve">Il </w:t>
      </w:r>
      <w:r w:rsidR="009B05CA" w:rsidRPr="009B05CA">
        <w:rPr>
          <w:rFonts w:ascii="Roboto" w:hAnsi="Roboto" w:cs="Tahoma"/>
          <w:sz w:val="23"/>
          <w:szCs w:val="23"/>
        </w:rPr>
        <w:t>p</w:t>
      </w:r>
      <w:r w:rsidRPr="009B05CA">
        <w:rPr>
          <w:rFonts w:ascii="Roboto" w:hAnsi="Roboto" w:cs="Tahoma"/>
          <w:sz w:val="23"/>
          <w:szCs w:val="23"/>
        </w:rPr>
        <w:t>residente</w:t>
      </w:r>
      <w:r w:rsidR="0029284F" w:rsidRPr="009B05CA">
        <w:rPr>
          <w:rFonts w:ascii="Roboto" w:hAnsi="Roboto" w:cs="Tahoma"/>
          <w:sz w:val="23"/>
          <w:szCs w:val="23"/>
        </w:rPr>
        <w:t xml:space="preserve"> </w:t>
      </w:r>
      <w:r w:rsidRPr="009B05CA">
        <w:rPr>
          <w:rFonts w:ascii="Roboto" w:hAnsi="Roboto" w:cs="Tahoma"/>
          <w:sz w:val="23"/>
          <w:szCs w:val="23"/>
        </w:rPr>
        <w:t>ha</w:t>
      </w:r>
      <w:r w:rsidR="009B05CA" w:rsidRPr="009B05CA">
        <w:rPr>
          <w:rFonts w:ascii="Roboto" w:hAnsi="Roboto" w:cs="Tahoma"/>
          <w:sz w:val="23"/>
          <w:szCs w:val="23"/>
        </w:rPr>
        <w:t xml:space="preserve"> quindi</w:t>
      </w:r>
      <w:r w:rsidRPr="009B05CA">
        <w:rPr>
          <w:rFonts w:ascii="Roboto" w:hAnsi="Roboto" w:cs="Tahoma"/>
          <w:sz w:val="23"/>
          <w:szCs w:val="23"/>
        </w:rPr>
        <w:t xml:space="preserve"> </w:t>
      </w:r>
      <w:r w:rsidR="00BB0965" w:rsidRPr="009B05CA">
        <w:rPr>
          <w:rFonts w:ascii="Roboto" w:hAnsi="Roboto" w:cs="Tahoma"/>
          <w:sz w:val="23"/>
          <w:szCs w:val="23"/>
        </w:rPr>
        <w:t>illustrato</w:t>
      </w:r>
      <w:r w:rsidR="00CC1049" w:rsidRPr="009B05CA">
        <w:rPr>
          <w:rFonts w:ascii="Roboto" w:hAnsi="Roboto" w:cs="Tahoma"/>
          <w:sz w:val="23"/>
          <w:szCs w:val="23"/>
        </w:rPr>
        <w:t xml:space="preserve"> </w:t>
      </w:r>
      <w:r w:rsidR="00BB0965" w:rsidRPr="009B05CA">
        <w:rPr>
          <w:rFonts w:ascii="Roboto" w:hAnsi="Roboto" w:cs="Tahoma"/>
          <w:sz w:val="23"/>
          <w:szCs w:val="23"/>
        </w:rPr>
        <w:t>il</w:t>
      </w:r>
      <w:r w:rsidR="00CC1049" w:rsidRPr="009B05CA">
        <w:rPr>
          <w:rFonts w:ascii="Roboto" w:hAnsi="Roboto" w:cs="Tahoma"/>
          <w:sz w:val="23"/>
          <w:szCs w:val="23"/>
        </w:rPr>
        <w:t xml:space="preserve"> modus operandi del sistema </w:t>
      </w:r>
      <w:r w:rsidR="0029284F" w:rsidRPr="009B05CA">
        <w:rPr>
          <w:rFonts w:ascii="Roboto" w:hAnsi="Roboto" w:cs="Tahoma"/>
          <w:sz w:val="23"/>
          <w:szCs w:val="23"/>
        </w:rPr>
        <w:t>federale</w:t>
      </w:r>
      <w:r w:rsidR="00CC1049" w:rsidRPr="009B05CA">
        <w:rPr>
          <w:rFonts w:ascii="Roboto" w:hAnsi="Roboto" w:cs="Tahoma"/>
          <w:sz w:val="23"/>
          <w:szCs w:val="23"/>
        </w:rPr>
        <w:t>,</w:t>
      </w:r>
      <w:r w:rsidR="00BB0965" w:rsidRPr="009B05CA">
        <w:rPr>
          <w:rFonts w:ascii="Roboto" w:hAnsi="Roboto" w:cs="Tahoma"/>
          <w:sz w:val="23"/>
          <w:szCs w:val="23"/>
        </w:rPr>
        <w:t xml:space="preserve"> ponendo l’accento sulla importanza delle attività della Federazione e</w:t>
      </w:r>
      <w:r w:rsidR="00F727DB" w:rsidRPr="009B05CA">
        <w:rPr>
          <w:rFonts w:ascii="Roboto" w:hAnsi="Roboto" w:cs="Tahoma"/>
          <w:sz w:val="23"/>
          <w:szCs w:val="23"/>
        </w:rPr>
        <w:t>,</w:t>
      </w:r>
      <w:r w:rsidR="00BB0965" w:rsidRPr="009B05CA">
        <w:rPr>
          <w:rFonts w:ascii="Roboto" w:hAnsi="Roboto" w:cs="Tahoma"/>
          <w:sz w:val="23"/>
          <w:szCs w:val="23"/>
        </w:rPr>
        <w:t xml:space="preserve"> in particolare</w:t>
      </w:r>
      <w:r w:rsidR="00F727DB" w:rsidRPr="009B05CA">
        <w:rPr>
          <w:rFonts w:ascii="Roboto" w:hAnsi="Roboto" w:cs="Tahoma"/>
          <w:sz w:val="23"/>
          <w:szCs w:val="23"/>
        </w:rPr>
        <w:t>,</w:t>
      </w:r>
      <w:r w:rsidR="00BB0965" w:rsidRPr="009B05CA">
        <w:rPr>
          <w:rFonts w:ascii="Roboto" w:hAnsi="Roboto" w:cs="Tahoma"/>
          <w:sz w:val="23"/>
          <w:szCs w:val="23"/>
        </w:rPr>
        <w:t xml:space="preserve"> ha evidenziato all’onorevole Centemero gli </w:t>
      </w:r>
      <w:r w:rsidR="00BB0965" w:rsidRPr="009B05CA">
        <w:rPr>
          <w:rFonts w:ascii="Roboto" w:hAnsi="Roboto" w:cs="Tahoma"/>
          <w:b/>
          <w:bCs/>
          <w:sz w:val="23"/>
          <w:szCs w:val="23"/>
        </w:rPr>
        <w:t>emendamenti presentati in relazione alla legge di Bilancio 2020.</w:t>
      </w:r>
    </w:p>
    <w:p w14:paraId="3F5A3E9B" w14:textId="77777777" w:rsidR="00BB0965" w:rsidRPr="009B05CA" w:rsidRDefault="00BB0965" w:rsidP="00A844D6">
      <w:pPr>
        <w:ind w:left="142" w:right="225"/>
        <w:jc w:val="both"/>
        <w:rPr>
          <w:rFonts w:ascii="Roboto" w:hAnsi="Roboto" w:cs="Tahoma"/>
          <w:b/>
          <w:bCs/>
          <w:sz w:val="23"/>
          <w:szCs w:val="23"/>
        </w:rPr>
      </w:pPr>
    </w:p>
    <w:p w14:paraId="04208D30" w14:textId="77777777" w:rsidR="00721574" w:rsidRPr="009B05CA" w:rsidRDefault="004B6D04" w:rsidP="00A844D6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b/>
          <w:sz w:val="23"/>
          <w:szCs w:val="23"/>
        </w:rPr>
        <w:t>S</w:t>
      </w:r>
      <w:r w:rsidRPr="009B05CA">
        <w:rPr>
          <w:rFonts w:ascii="Roboto" w:hAnsi="Roboto" w:cs="Tahoma"/>
          <w:b/>
          <w:sz w:val="23"/>
          <w:szCs w:val="23"/>
        </w:rPr>
        <w:t xml:space="preserve">anità integrativa </w:t>
      </w:r>
      <w:r w:rsidRPr="009B05CA">
        <w:rPr>
          <w:rFonts w:ascii="Roboto" w:hAnsi="Roboto" w:cs="Tahoma"/>
          <w:bCs/>
          <w:sz w:val="23"/>
          <w:szCs w:val="23"/>
        </w:rPr>
        <w:t xml:space="preserve">e </w:t>
      </w:r>
      <w:r w:rsidRPr="009B05CA">
        <w:rPr>
          <w:rFonts w:ascii="Roboto" w:hAnsi="Roboto" w:cs="Tahoma"/>
          <w:b/>
          <w:sz w:val="23"/>
          <w:szCs w:val="23"/>
        </w:rPr>
        <w:t>previdenza</w:t>
      </w:r>
      <w:r>
        <w:rPr>
          <w:rFonts w:ascii="Roboto" w:hAnsi="Roboto" w:cs="Tahoma"/>
          <w:b/>
          <w:sz w:val="23"/>
          <w:szCs w:val="23"/>
        </w:rPr>
        <w:t xml:space="preserve"> </w:t>
      </w:r>
      <w:r w:rsidRPr="004B6D04">
        <w:rPr>
          <w:rFonts w:ascii="Roboto" w:hAnsi="Roboto" w:cs="Tahoma"/>
          <w:sz w:val="23"/>
          <w:szCs w:val="23"/>
        </w:rPr>
        <w:t>sono le a</w:t>
      </w:r>
      <w:r w:rsidR="00BB0965" w:rsidRPr="004B6D04">
        <w:rPr>
          <w:rFonts w:ascii="Roboto" w:hAnsi="Roboto" w:cs="Tahoma"/>
          <w:sz w:val="23"/>
          <w:szCs w:val="23"/>
        </w:rPr>
        <w:t>ltr</w:t>
      </w:r>
      <w:r w:rsidR="00721574" w:rsidRPr="004B6D04">
        <w:rPr>
          <w:rFonts w:ascii="Roboto" w:hAnsi="Roboto" w:cs="Tahoma"/>
          <w:sz w:val="23"/>
          <w:szCs w:val="23"/>
        </w:rPr>
        <w:t>e</w:t>
      </w:r>
      <w:r w:rsidR="00721574" w:rsidRPr="009B05CA">
        <w:rPr>
          <w:rFonts w:ascii="Roboto" w:hAnsi="Roboto" w:cs="Tahoma"/>
          <w:sz w:val="23"/>
          <w:szCs w:val="23"/>
        </w:rPr>
        <w:t xml:space="preserve"> </w:t>
      </w:r>
      <w:r w:rsidR="00BB0965" w:rsidRPr="009B05CA">
        <w:rPr>
          <w:rFonts w:ascii="Roboto" w:hAnsi="Roboto" w:cs="Tahoma"/>
          <w:sz w:val="23"/>
          <w:szCs w:val="23"/>
        </w:rPr>
        <w:t>tematic</w:t>
      </w:r>
      <w:r w:rsidR="00721574" w:rsidRPr="009B05CA">
        <w:rPr>
          <w:rFonts w:ascii="Roboto" w:hAnsi="Roboto" w:cs="Tahoma"/>
          <w:sz w:val="23"/>
          <w:szCs w:val="23"/>
        </w:rPr>
        <w:t>he</w:t>
      </w:r>
      <w:r w:rsidR="00BB0965" w:rsidRPr="009B05CA">
        <w:rPr>
          <w:rFonts w:ascii="Roboto" w:hAnsi="Roboto" w:cs="Tahoma"/>
          <w:sz w:val="23"/>
          <w:szCs w:val="23"/>
        </w:rPr>
        <w:t xml:space="preserve"> di ril</w:t>
      </w:r>
      <w:r w:rsidR="00721574" w:rsidRPr="009B05CA">
        <w:rPr>
          <w:rFonts w:ascii="Roboto" w:hAnsi="Roboto" w:cs="Tahoma"/>
          <w:sz w:val="23"/>
          <w:szCs w:val="23"/>
        </w:rPr>
        <w:t>i</w:t>
      </w:r>
      <w:r w:rsidR="00BB0965" w:rsidRPr="009B05CA">
        <w:rPr>
          <w:rFonts w:ascii="Roboto" w:hAnsi="Roboto" w:cs="Tahoma"/>
          <w:sz w:val="23"/>
          <w:szCs w:val="23"/>
        </w:rPr>
        <w:t>evo toccat</w:t>
      </w:r>
      <w:r w:rsidR="00721574" w:rsidRPr="009B05CA">
        <w:rPr>
          <w:rFonts w:ascii="Roboto" w:hAnsi="Roboto" w:cs="Tahoma"/>
          <w:sz w:val="23"/>
          <w:szCs w:val="23"/>
        </w:rPr>
        <w:t>e</w:t>
      </w:r>
      <w:r w:rsidR="00BB0965" w:rsidRPr="009B05CA">
        <w:rPr>
          <w:rFonts w:ascii="Roboto" w:hAnsi="Roboto" w:cs="Tahoma"/>
          <w:sz w:val="23"/>
          <w:szCs w:val="23"/>
        </w:rPr>
        <w:t xml:space="preserve"> durante l’incontro</w:t>
      </w:r>
      <w:r>
        <w:rPr>
          <w:rFonts w:ascii="Roboto" w:hAnsi="Roboto" w:cs="Tahoma"/>
          <w:sz w:val="23"/>
          <w:szCs w:val="23"/>
        </w:rPr>
        <w:t xml:space="preserve">. </w:t>
      </w:r>
      <w:r w:rsidR="00BB0965" w:rsidRPr="009B05CA">
        <w:rPr>
          <w:rFonts w:ascii="Roboto" w:hAnsi="Roboto" w:cs="Tahoma"/>
          <w:bCs/>
          <w:sz w:val="23"/>
          <w:szCs w:val="23"/>
        </w:rPr>
        <w:t>A tale proposito</w:t>
      </w:r>
      <w:r w:rsidR="00BB0965" w:rsidRPr="009B05CA">
        <w:rPr>
          <w:rFonts w:ascii="Roboto" w:hAnsi="Roboto" w:cs="Tahoma"/>
          <w:b/>
          <w:sz w:val="23"/>
          <w:szCs w:val="23"/>
        </w:rPr>
        <w:t xml:space="preserve"> </w:t>
      </w:r>
      <w:r w:rsidR="00BB0965" w:rsidRPr="009B05CA">
        <w:rPr>
          <w:rFonts w:ascii="Roboto" w:hAnsi="Roboto" w:cs="Tahoma"/>
          <w:sz w:val="23"/>
          <w:szCs w:val="23"/>
        </w:rPr>
        <w:t xml:space="preserve">il presidente federale </w:t>
      </w:r>
      <w:r>
        <w:rPr>
          <w:rFonts w:ascii="Roboto" w:hAnsi="Roboto" w:cs="Tahoma"/>
          <w:sz w:val="23"/>
          <w:szCs w:val="23"/>
        </w:rPr>
        <w:t>è tornato a esprimere</w:t>
      </w:r>
      <w:r w:rsidR="00BB0965" w:rsidRPr="009B05CA">
        <w:rPr>
          <w:rFonts w:ascii="Roboto" w:hAnsi="Roboto" w:cs="Tahoma"/>
          <w:sz w:val="23"/>
          <w:szCs w:val="23"/>
        </w:rPr>
        <w:t xml:space="preserve"> una posizione</w:t>
      </w:r>
      <w:r>
        <w:rPr>
          <w:rFonts w:ascii="Roboto" w:hAnsi="Roboto" w:cs="Tahoma"/>
          <w:sz w:val="23"/>
          <w:szCs w:val="23"/>
        </w:rPr>
        <w:t xml:space="preserve"> netta in favore della</w:t>
      </w:r>
      <w:r w:rsidR="00BB0965" w:rsidRPr="009B05CA">
        <w:rPr>
          <w:rFonts w:ascii="Roboto" w:hAnsi="Roboto" w:cs="Tahoma"/>
          <w:sz w:val="23"/>
          <w:szCs w:val="23"/>
        </w:rPr>
        <w:t xml:space="preserve"> separazione </w:t>
      </w:r>
      <w:r>
        <w:rPr>
          <w:rFonts w:ascii="Roboto" w:hAnsi="Roboto" w:cs="Tahoma"/>
          <w:sz w:val="23"/>
          <w:szCs w:val="23"/>
        </w:rPr>
        <w:t>tra</w:t>
      </w:r>
      <w:r w:rsidR="00BB0965" w:rsidRPr="009B05CA">
        <w:rPr>
          <w:rFonts w:ascii="Roboto" w:hAnsi="Roboto" w:cs="Tahoma"/>
          <w:sz w:val="23"/>
          <w:szCs w:val="23"/>
        </w:rPr>
        <w:t xml:space="preserve"> previdenza </w:t>
      </w:r>
      <w:r>
        <w:rPr>
          <w:rFonts w:ascii="Roboto" w:hAnsi="Roboto" w:cs="Tahoma"/>
          <w:sz w:val="23"/>
          <w:szCs w:val="23"/>
        </w:rPr>
        <w:t>e</w:t>
      </w:r>
      <w:r w:rsidR="00BB0965" w:rsidRPr="009B05CA">
        <w:rPr>
          <w:rFonts w:ascii="Roboto" w:hAnsi="Roboto" w:cs="Tahoma"/>
          <w:sz w:val="23"/>
          <w:szCs w:val="23"/>
        </w:rPr>
        <w:t xml:space="preserve"> assistenza</w:t>
      </w:r>
      <w:r w:rsidR="00721574" w:rsidRPr="009B05CA">
        <w:rPr>
          <w:rFonts w:ascii="Roboto" w:hAnsi="Roboto" w:cs="Tahoma"/>
          <w:sz w:val="23"/>
          <w:szCs w:val="23"/>
        </w:rPr>
        <w:t>.</w:t>
      </w:r>
    </w:p>
    <w:p w14:paraId="6FD52BD9" w14:textId="77777777" w:rsidR="00721574" w:rsidRPr="009B05CA" w:rsidRDefault="00721574" w:rsidP="00A844D6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14:paraId="600013A0" w14:textId="77777777" w:rsidR="00721574" w:rsidRPr="009B05CA" w:rsidRDefault="00721574" w:rsidP="00721574">
      <w:pPr>
        <w:ind w:left="142" w:right="225"/>
        <w:jc w:val="both"/>
        <w:rPr>
          <w:rFonts w:ascii="Roboto" w:hAnsi="Roboto" w:cs="Tahoma"/>
          <w:bCs/>
          <w:sz w:val="23"/>
          <w:szCs w:val="23"/>
        </w:rPr>
      </w:pPr>
      <w:r w:rsidRPr="009B05CA">
        <w:rPr>
          <w:rFonts w:ascii="Roboto" w:hAnsi="Roboto" w:cs="Tahoma"/>
          <w:bCs/>
          <w:sz w:val="23"/>
          <w:szCs w:val="23"/>
        </w:rPr>
        <w:t>I</w:t>
      </w:r>
      <w:r w:rsidR="0076385F" w:rsidRPr="009B05CA">
        <w:rPr>
          <w:rFonts w:ascii="Roboto" w:hAnsi="Roboto" w:cs="Tahoma"/>
          <w:bCs/>
          <w:sz w:val="23"/>
          <w:szCs w:val="23"/>
        </w:rPr>
        <w:t xml:space="preserve">l responsabile della </w:t>
      </w:r>
      <w:r w:rsidR="00F727DB" w:rsidRPr="009B05CA">
        <w:rPr>
          <w:rFonts w:ascii="Roboto" w:hAnsi="Roboto" w:cs="Tahoma"/>
          <w:bCs/>
          <w:sz w:val="23"/>
          <w:szCs w:val="23"/>
        </w:rPr>
        <w:t>t</w:t>
      </w:r>
      <w:r w:rsidR="0076385F" w:rsidRPr="009B05CA">
        <w:rPr>
          <w:rFonts w:ascii="Roboto" w:hAnsi="Roboto" w:cs="Tahoma"/>
          <w:bCs/>
          <w:sz w:val="23"/>
          <w:szCs w:val="23"/>
        </w:rPr>
        <w:t>esoreria della Lega si è mostrato molto</w:t>
      </w:r>
      <w:r w:rsidR="00CC1049" w:rsidRPr="009B05CA">
        <w:rPr>
          <w:rFonts w:ascii="Roboto" w:hAnsi="Roboto" w:cs="Tahoma"/>
          <w:bCs/>
          <w:sz w:val="23"/>
          <w:szCs w:val="23"/>
        </w:rPr>
        <w:t xml:space="preserve"> interessato alle tematiche </w:t>
      </w:r>
      <w:r w:rsidRPr="009B05CA">
        <w:rPr>
          <w:rFonts w:ascii="Roboto" w:hAnsi="Roboto" w:cs="Tahoma"/>
          <w:bCs/>
          <w:sz w:val="23"/>
          <w:szCs w:val="23"/>
        </w:rPr>
        <w:t>esposte e si è detto disponibile a collaborare con i manager per condividere ipotesi di lavoro concrete.</w:t>
      </w:r>
    </w:p>
    <w:p w14:paraId="7DFDBB43" w14:textId="77777777" w:rsidR="00462B40" w:rsidRPr="009B05CA" w:rsidRDefault="00462B40" w:rsidP="00A844D6">
      <w:pPr>
        <w:ind w:left="142" w:right="225"/>
        <w:jc w:val="both"/>
        <w:rPr>
          <w:rFonts w:ascii="Roboto" w:hAnsi="Roboto" w:cs="Tahoma"/>
          <w:bCs/>
          <w:sz w:val="23"/>
          <w:szCs w:val="23"/>
        </w:rPr>
      </w:pPr>
    </w:p>
    <w:p w14:paraId="0A05E6E3" w14:textId="77777777" w:rsidR="00462B40" w:rsidRPr="009B05CA" w:rsidRDefault="00721574" w:rsidP="00A844D6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9B05CA">
        <w:rPr>
          <w:rFonts w:ascii="Roboto" w:hAnsi="Roboto" w:cs="Tahoma"/>
          <w:sz w:val="23"/>
          <w:szCs w:val="23"/>
        </w:rPr>
        <w:t>«Un confronto che prosegue - ha dichiarato</w:t>
      </w:r>
      <w:r w:rsidR="00462B40" w:rsidRPr="009B05CA">
        <w:rPr>
          <w:rFonts w:ascii="Roboto" w:hAnsi="Roboto" w:cs="Tahoma"/>
          <w:sz w:val="23"/>
          <w:szCs w:val="23"/>
        </w:rPr>
        <w:t xml:space="preserve"> il presidente </w:t>
      </w:r>
      <w:proofErr w:type="spellStart"/>
      <w:r w:rsidR="00462B40" w:rsidRPr="009B05CA">
        <w:rPr>
          <w:rFonts w:ascii="Roboto" w:hAnsi="Roboto" w:cs="Tahoma"/>
          <w:sz w:val="23"/>
          <w:szCs w:val="23"/>
        </w:rPr>
        <w:t>Cuzzilla</w:t>
      </w:r>
      <w:proofErr w:type="spellEnd"/>
      <w:r w:rsidR="009B05CA" w:rsidRPr="009B05CA">
        <w:rPr>
          <w:rFonts w:ascii="Roboto" w:hAnsi="Roboto" w:cs="Tahoma"/>
          <w:sz w:val="23"/>
          <w:szCs w:val="23"/>
        </w:rPr>
        <w:t>,</w:t>
      </w:r>
      <w:r w:rsidRPr="009B05CA">
        <w:rPr>
          <w:rFonts w:ascii="Roboto" w:hAnsi="Roboto" w:cs="Tahoma"/>
          <w:sz w:val="23"/>
          <w:szCs w:val="23"/>
        </w:rPr>
        <w:t xml:space="preserve"> che aveva incontrato l’on. Centemero anche nello scorso aprile –</w:t>
      </w:r>
      <w:r w:rsidR="00462B40" w:rsidRPr="009B05CA">
        <w:rPr>
          <w:rFonts w:ascii="Roboto" w:hAnsi="Roboto" w:cs="Tahoma"/>
          <w:sz w:val="23"/>
          <w:szCs w:val="23"/>
        </w:rPr>
        <w:t xml:space="preserve"> </w:t>
      </w:r>
      <w:r w:rsidRPr="009B05CA">
        <w:rPr>
          <w:rFonts w:ascii="Roboto" w:hAnsi="Roboto" w:cs="Tahoma"/>
          <w:sz w:val="23"/>
          <w:szCs w:val="23"/>
        </w:rPr>
        <w:t xml:space="preserve">per </w:t>
      </w:r>
      <w:r w:rsidR="00462B40" w:rsidRPr="009B05CA">
        <w:rPr>
          <w:rFonts w:ascii="Roboto" w:hAnsi="Roboto" w:cs="Tahoma"/>
          <w:sz w:val="23"/>
          <w:szCs w:val="23"/>
        </w:rPr>
        <w:t>porta</w:t>
      </w:r>
      <w:r w:rsidRPr="009B05CA">
        <w:rPr>
          <w:rFonts w:ascii="Roboto" w:hAnsi="Roboto" w:cs="Tahoma"/>
          <w:sz w:val="23"/>
          <w:szCs w:val="23"/>
        </w:rPr>
        <w:t>re</w:t>
      </w:r>
      <w:r w:rsidR="00462B40" w:rsidRPr="009B05CA">
        <w:rPr>
          <w:rFonts w:ascii="Roboto" w:hAnsi="Roboto" w:cs="Tahoma"/>
          <w:sz w:val="23"/>
          <w:szCs w:val="23"/>
        </w:rPr>
        <w:t xml:space="preserve"> avanti le nostre posizioni e </w:t>
      </w:r>
      <w:r w:rsidRPr="009B05CA">
        <w:rPr>
          <w:rFonts w:ascii="Roboto" w:hAnsi="Roboto" w:cs="Tahoma"/>
          <w:sz w:val="23"/>
          <w:szCs w:val="23"/>
        </w:rPr>
        <w:t xml:space="preserve">per </w:t>
      </w:r>
      <w:r w:rsidR="004B6D04">
        <w:rPr>
          <w:rFonts w:ascii="Roboto" w:hAnsi="Roboto" w:cs="Tahoma"/>
          <w:sz w:val="23"/>
          <w:szCs w:val="23"/>
        </w:rPr>
        <w:t>essere sempre più incisivi nelle decisioni strategiche che impattano sulla nostra categoria</w:t>
      </w:r>
      <w:r w:rsidR="00462B40" w:rsidRPr="009B05CA">
        <w:rPr>
          <w:rFonts w:ascii="Roboto" w:hAnsi="Roboto" w:cs="Tahoma"/>
          <w:sz w:val="23"/>
          <w:szCs w:val="23"/>
        </w:rPr>
        <w:t xml:space="preserve">». </w:t>
      </w:r>
    </w:p>
    <w:p w14:paraId="1F775B86" w14:textId="77777777" w:rsidR="00CC1049" w:rsidRPr="009B05CA" w:rsidRDefault="00CC1049" w:rsidP="00CC1049">
      <w:pPr>
        <w:ind w:left="142"/>
        <w:rPr>
          <w:rFonts w:ascii="Roboto" w:hAnsi="Roboto" w:cs="Tahoma"/>
          <w:sz w:val="23"/>
          <w:szCs w:val="23"/>
        </w:rPr>
      </w:pPr>
    </w:p>
    <w:p w14:paraId="40FEDAFA" w14:textId="77777777" w:rsidR="007162D6" w:rsidRPr="009B05CA" w:rsidRDefault="007162D6" w:rsidP="009E19B6">
      <w:pPr>
        <w:ind w:left="142"/>
        <w:jc w:val="center"/>
        <w:rPr>
          <w:rFonts w:ascii="Roboto" w:hAnsi="Roboto" w:cs="Tahoma"/>
          <w:b/>
          <w:sz w:val="23"/>
          <w:szCs w:val="23"/>
        </w:rPr>
      </w:pPr>
    </w:p>
    <w:sectPr w:rsidR="007162D6" w:rsidRPr="009B05CA" w:rsidSect="0026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4CD4" w14:textId="77777777" w:rsidR="00202AEB" w:rsidRDefault="00202AEB" w:rsidP="00E9149E">
      <w:r>
        <w:separator/>
      </w:r>
    </w:p>
  </w:endnote>
  <w:endnote w:type="continuationSeparator" w:id="0">
    <w:p w14:paraId="32BDF13D" w14:textId="77777777" w:rsidR="00202AEB" w:rsidRDefault="00202AEB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0D308" w14:textId="77777777" w:rsidR="008E4007" w:rsidRDefault="008E40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A7BC" w14:textId="77777777"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0E0EF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" strokecolor="#969696" strokeweight="1.5pt">
              <w10:wrap anchorx="margin"/>
            </v:line>
          </w:pict>
        </mc:Fallback>
      </mc:AlternateContent>
    </w:r>
  </w:p>
  <w:p w14:paraId="6586ABAA" w14:textId="77777777"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14:paraId="7A7486D3" w14:textId="77777777"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14:paraId="63654656" w14:textId="77777777"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F963" w14:textId="77777777" w:rsidR="008E4007" w:rsidRDefault="008E4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391D" w14:textId="77777777" w:rsidR="00202AEB" w:rsidRDefault="00202AEB" w:rsidP="00E9149E">
      <w:r>
        <w:separator/>
      </w:r>
    </w:p>
  </w:footnote>
  <w:footnote w:type="continuationSeparator" w:id="0">
    <w:p w14:paraId="59F5EA9C" w14:textId="77777777" w:rsidR="00202AEB" w:rsidRDefault="00202AEB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849C" w14:textId="77777777" w:rsidR="008E4007" w:rsidRDefault="008E4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A9BA" w14:textId="77777777" w:rsidR="00E9149E" w:rsidRDefault="008E4007" w:rsidP="008E4007">
    <w:pPr>
      <w:pStyle w:val="Intestazione"/>
      <w:tabs>
        <w:tab w:val="center" w:pos="4932"/>
        <w:tab w:val="left" w:pos="8475"/>
      </w:tabs>
    </w:pPr>
    <w:r>
      <w:tab/>
    </w:r>
    <w:r>
      <w:rPr>
        <w:noProof/>
      </w:rPr>
      <w:drawing>
        <wp:inline distT="0" distB="0" distL="0" distR="0">
          <wp:extent cx="3263164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20" cy="53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3FDF62C" w14:textId="77777777" w:rsidR="008B0E0C" w:rsidRDefault="008B0E0C" w:rsidP="00E9149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9756" w14:textId="77777777" w:rsidR="008E4007" w:rsidRDefault="008E4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80149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31EE"/>
    <w:rsid w:val="001071F4"/>
    <w:rsid w:val="00121339"/>
    <w:rsid w:val="00134889"/>
    <w:rsid w:val="001360CB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2AEB"/>
    <w:rsid w:val="002044C8"/>
    <w:rsid w:val="00222A18"/>
    <w:rsid w:val="0022765B"/>
    <w:rsid w:val="002339A8"/>
    <w:rsid w:val="00235D66"/>
    <w:rsid w:val="00243C72"/>
    <w:rsid w:val="002527D8"/>
    <w:rsid w:val="002542DD"/>
    <w:rsid w:val="00256C86"/>
    <w:rsid w:val="002604FE"/>
    <w:rsid w:val="002836D7"/>
    <w:rsid w:val="0029284F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C1D4A"/>
    <w:rsid w:val="003C3153"/>
    <w:rsid w:val="003D1F12"/>
    <w:rsid w:val="003F1005"/>
    <w:rsid w:val="003F28E6"/>
    <w:rsid w:val="00427950"/>
    <w:rsid w:val="00433505"/>
    <w:rsid w:val="00434C8A"/>
    <w:rsid w:val="00437A2D"/>
    <w:rsid w:val="00441977"/>
    <w:rsid w:val="00460F27"/>
    <w:rsid w:val="0046169E"/>
    <w:rsid w:val="00462B40"/>
    <w:rsid w:val="00465A3E"/>
    <w:rsid w:val="00467412"/>
    <w:rsid w:val="00470C70"/>
    <w:rsid w:val="00473B04"/>
    <w:rsid w:val="00473DD0"/>
    <w:rsid w:val="00477092"/>
    <w:rsid w:val="00477C06"/>
    <w:rsid w:val="004A24C8"/>
    <w:rsid w:val="004B6D04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9161B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4C0A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1574"/>
    <w:rsid w:val="007238A2"/>
    <w:rsid w:val="007335E4"/>
    <w:rsid w:val="00735505"/>
    <w:rsid w:val="00746C65"/>
    <w:rsid w:val="0075590E"/>
    <w:rsid w:val="007606A5"/>
    <w:rsid w:val="0076385F"/>
    <w:rsid w:val="007656EB"/>
    <w:rsid w:val="00766A5E"/>
    <w:rsid w:val="00776DC6"/>
    <w:rsid w:val="0078130A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245E8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007"/>
    <w:rsid w:val="008E46D7"/>
    <w:rsid w:val="008F0349"/>
    <w:rsid w:val="008F5682"/>
    <w:rsid w:val="008F70EF"/>
    <w:rsid w:val="00900156"/>
    <w:rsid w:val="00914102"/>
    <w:rsid w:val="00917C77"/>
    <w:rsid w:val="00937A08"/>
    <w:rsid w:val="009401EB"/>
    <w:rsid w:val="009464D7"/>
    <w:rsid w:val="00952CFE"/>
    <w:rsid w:val="00964E04"/>
    <w:rsid w:val="0097010F"/>
    <w:rsid w:val="00971E80"/>
    <w:rsid w:val="0099091F"/>
    <w:rsid w:val="009A252A"/>
    <w:rsid w:val="009B03FB"/>
    <w:rsid w:val="009B05CA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6329B"/>
    <w:rsid w:val="00A706D0"/>
    <w:rsid w:val="00A74C52"/>
    <w:rsid w:val="00A844D6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0965"/>
    <w:rsid w:val="00BB5139"/>
    <w:rsid w:val="00BC56E6"/>
    <w:rsid w:val="00BD3EB1"/>
    <w:rsid w:val="00BD47A5"/>
    <w:rsid w:val="00BD768E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44E17"/>
    <w:rsid w:val="00C64D0C"/>
    <w:rsid w:val="00C771F9"/>
    <w:rsid w:val="00C85DF4"/>
    <w:rsid w:val="00C86C1C"/>
    <w:rsid w:val="00CB6EC8"/>
    <w:rsid w:val="00CC1049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6D21"/>
    <w:rsid w:val="00DD0D41"/>
    <w:rsid w:val="00DD73AB"/>
    <w:rsid w:val="00DD75FE"/>
    <w:rsid w:val="00DE28B9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7FD"/>
    <w:rsid w:val="00F67F8B"/>
    <w:rsid w:val="00F715A0"/>
    <w:rsid w:val="00F727DB"/>
    <w:rsid w:val="00FA311D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9FB82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5441-2AA1-4877-84BC-376E8C18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3</cp:revision>
  <cp:lastPrinted>2019-12-05T17:20:00Z</cp:lastPrinted>
  <dcterms:created xsi:type="dcterms:W3CDTF">2019-12-05T17:47:00Z</dcterms:created>
  <dcterms:modified xsi:type="dcterms:W3CDTF">2019-12-05T17:50:00Z</dcterms:modified>
</cp:coreProperties>
</file>